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7F2" w:rsidRPr="00154A78" w:rsidRDefault="00F737F2" w:rsidP="00F737F2">
      <w:pPr>
        <w:keepNext/>
        <w:keepLines/>
        <w:spacing w:before="340" w:after="330" w:line="578" w:lineRule="auto"/>
        <w:outlineLvl w:val="0"/>
        <w:rPr>
          <w:rFonts w:eastAsia="仿宋_GB2312"/>
          <w:b/>
          <w:bCs/>
          <w:kern w:val="44"/>
          <w:sz w:val="32"/>
          <w:szCs w:val="44"/>
          <w:lang w:val="zh-CN"/>
        </w:rPr>
      </w:pPr>
      <w:bookmarkStart w:id="0" w:name="_GoBack"/>
      <w:r w:rsidRPr="00154A78">
        <w:rPr>
          <w:rFonts w:eastAsia="黑体"/>
          <w:bCs/>
          <w:kern w:val="44"/>
          <w:sz w:val="32"/>
          <w:szCs w:val="44"/>
          <w:lang w:val="zh-CN"/>
        </w:rPr>
        <w:t>二十二、创新医疗器械特别审查电子目录</w:t>
      </w:r>
    </w:p>
    <w:tbl>
      <w:tblPr>
        <w:tblW w:w="54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044"/>
        <w:gridCol w:w="873"/>
        <w:gridCol w:w="5245"/>
      </w:tblGrid>
      <w:tr w:rsidR="00F737F2" w:rsidRPr="00590C6C" w:rsidTr="00203944">
        <w:trPr>
          <w:trHeight w:val="285"/>
          <w:tblHeader/>
          <w:jc w:val="center"/>
        </w:trPr>
        <w:tc>
          <w:tcPr>
            <w:tcW w:w="906" w:type="dxa"/>
            <w:shd w:val="clear" w:color="auto" w:fill="auto"/>
            <w:vAlign w:val="center"/>
          </w:tcPr>
          <w:bookmarkEnd w:id="0"/>
          <w:p w:rsidR="00F737F2" w:rsidRPr="00590C6C" w:rsidRDefault="00F737F2" w:rsidP="00203944">
            <w:pPr>
              <w:widowControl/>
              <w:jc w:val="center"/>
              <w:rPr>
                <w:rFonts w:ascii="黑体" w:eastAsia="黑体" w:hAnsi="黑体"/>
                <w:bCs/>
                <w:kern w:val="0"/>
                <w:sz w:val="24"/>
              </w:rPr>
            </w:pPr>
            <w:r w:rsidRPr="00590C6C">
              <w:rPr>
                <w:rFonts w:ascii="黑体" w:eastAsia="黑体" w:hAnsi="黑体"/>
                <w:bCs/>
                <w:kern w:val="0"/>
                <w:sz w:val="24"/>
              </w:rPr>
              <w:t>编号</w:t>
            </w:r>
          </w:p>
        </w:tc>
        <w:tc>
          <w:tcPr>
            <w:tcW w:w="2044" w:type="dxa"/>
            <w:shd w:val="clear" w:color="auto" w:fill="auto"/>
            <w:vAlign w:val="center"/>
          </w:tcPr>
          <w:p w:rsidR="00F737F2" w:rsidRPr="00590C6C" w:rsidRDefault="00F737F2" w:rsidP="00203944">
            <w:pPr>
              <w:widowControl/>
              <w:jc w:val="center"/>
              <w:rPr>
                <w:rFonts w:ascii="黑体" w:eastAsia="黑体" w:hAnsi="黑体"/>
                <w:bCs/>
                <w:kern w:val="0"/>
                <w:sz w:val="24"/>
              </w:rPr>
            </w:pPr>
            <w:r w:rsidRPr="00590C6C">
              <w:rPr>
                <w:rFonts w:ascii="黑体" w:eastAsia="黑体" w:hAnsi="黑体"/>
                <w:bCs/>
                <w:kern w:val="0"/>
                <w:sz w:val="24"/>
              </w:rPr>
              <w:t>标题</w:t>
            </w:r>
          </w:p>
        </w:tc>
        <w:tc>
          <w:tcPr>
            <w:tcW w:w="873" w:type="dxa"/>
            <w:shd w:val="clear" w:color="auto" w:fill="auto"/>
            <w:vAlign w:val="center"/>
          </w:tcPr>
          <w:p w:rsidR="00F737F2" w:rsidRDefault="00F737F2" w:rsidP="00203944">
            <w:pPr>
              <w:widowControl/>
              <w:jc w:val="center"/>
              <w:rPr>
                <w:rFonts w:ascii="黑体" w:eastAsia="黑体" w:hAnsi="黑体"/>
                <w:bCs/>
                <w:kern w:val="0"/>
                <w:sz w:val="24"/>
              </w:rPr>
            </w:pPr>
            <w:r w:rsidRPr="00590C6C">
              <w:rPr>
                <w:rFonts w:ascii="黑体" w:eastAsia="黑体" w:hAnsi="黑体"/>
                <w:bCs/>
                <w:kern w:val="0"/>
                <w:sz w:val="24"/>
              </w:rPr>
              <w:t>适用</w:t>
            </w:r>
          </w:p>
          <w:p w:rsidR="00F737F2" w:rsidRPr="00590C6C" w:rsidRDefault="00F737F2" w:rsidP="00203944">
            <w:pPr>
              <w:widowControl/>
              <w:jc w:val="center"/>
              <w:rPr>
                <w:rFonts w:ascii="黑体" w:eastAsia="黑体" w:hAnsi="黑体"/>
                <w:bCs/>
                <w:kern w:val="0"/>
                <w:sz w:val="24"/>
              </w:rPr>
            </w:pPr>
            <w:r w:rsidRPr="00590C6C">
              <w:rPr>
                <w:rFonts w:ascii="黑体" w:eastAsia="黑体" w:hAnsi="黑体"/>
                <w:bCs/>
                <w:kern w:val="0"/>
                <w:sz w:val="24"/>
              </w:rPr>
              <w:t>情况</w:t>
            </w:r>
          </w:p>
        </w:tc>
        <w:tc>
          <w:tcPr>
            <w:tcW w:w="5245" w:type="dxa"/>
            <w:shd w:val="clear" w:color="auto" w:fill="auto"/>
            <w:vAlign w:val="center"/>
          </w:tcPr>
          <w:p w:rsidR="00F737F2" w:rsidRPr="00590C6C" w:rsidRDefault="00F737F2" w:rsidP="00203944">
            <w:pPr>
              <w:widowControl/>
              <w:jc w:val="center"/>
              <w:rPr>
                <w:rFonts w:ascii="黑体" w:eastAsia="黑体" w:hAnsi="黑体"/>
                <w:bCs/>
                <w:kern w:val="0"/>
                <w:sz w:val="24"/>
              </w:rPr>
            </w:pPr>
            <w:r w:rsidRPr="00590C6C">
              <w:rPr>
                <w:rFonts w:ascii="黑体" w:eastAsia="黑体" w:hAnsi="黑体"/>
                <w:bCs/>
                <w:kern w:val="0"/>
                <w:sz w:val="24"/>
              </w:rPr>
              <w:t>资料要求</w:t>
            </w:r>
          </w:p>
        </w:tc>
      </w:tr>
      <w:tr w:rsidR="00F737F2" w:rsidRPr="00154A78" w:rsidTr="00203944">
        <w:trPr>
          <w:trHeight w:val="4509"/>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1</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创新医疗器械特别审查申请表</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按照填表要求填写，上传正确签章的申请表文件。</w:t>
            </w:r>
          </w:p>
          <w:p w:rsidR="00F737F2" w:rsidRPr="00154A78" w:rsidRDefault="00F737F2" w:rsidP="00203944">
            <w:pPr>
              <w:overflowPunct w:val="0"/>
              <w:jc w:val="center"/>
              <w:rPr>
                <w:bCs/>
                <w:kern w:val="0"/>
                <w:sz w:val="24"/>
              </w:rPr>
            </w:pPr>
            <w:r w:rsidRPr="00154A78">
              <w:rPr>
                <w:bCs/>
                <w:kern w:val="0"/>
                <w:sz w:val="24"/>
              </w:rPr>
              <w:t>产品名称应当符合《医疗器械通用名称命名规则》等文件相关规定。性能结构及组成、主要工作原理或者作用机理、预期用途部分填写的内容应当可反映产品特性的全部重要信息，简明扼要，用语规范、专业，不易产生歧义，申请表信息（包括备注）应当完整真实、回避专家理由应当具体。</w:t>
            </w:r>
          </w:p>
        </w:tc>
      </w:tr>
      <w:tr w:rsidR="00F737F2" w:rsidRPr="00154A78" w:rsidTr="00203944">
        <w:trPr>
          <w:trHeight w:val="3165"/>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2</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申请人企业资质证明文件</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境内申请人应当提交：企业营业执照复印件。</w:t>
            </w:r>
          </w:p>
          <w:p w:rsidR="00F737F2" w:rsidRPr="00154A78" w:rsidRDefault="00F737F2" w:rsidP="00203944">
            <w:pPr>
              <w:overflowPunct w:val="0"/>
              <w:jc w:val="center"/>
              <w:rPr>
                <w:bCs/>
                <w:kern w:val="0"/>
                <w:sz w:val="24"/>
              </w:rPr>
            </w:pPr>
            <w:r w:rsidRPr="00154A78">
              <w:rPr>
                <w:bCs/>
                <w:kern w:val="0"/>
                <w:sz w:val="24"/>
              </w:rPr>
              <w:t>境外申请人应当提交申请人注册地所在国家（地区）医疗器械主管部门出具的企业资质证明文件。文件需经原出证机关签章或者经当地公证机构公证。</w:t>
            </w:r>
          </w:p>
        </w:tc>
      </w:tr>
      <w:tr w:rsidR="00F737F2" w:rsidRPr="00154A78" w:rsidTr="00203944">
        <w:trPr>
          <w:trHeight w:val="1120"/>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3</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产品知识产权情况及证明文件</w:t>
            </w:r>
          </w:p>
        </w:tc>
        <w:tc>
          <w:tcPr>
            <w:tcW w:w="6118" w:type="dxa"/>
            <w:gridSpan w:val="2"/>
            <w:shd w:val="clear" w:color="auto" w:fill="auto"/>
            <w:vAlign w:val="center"/>
          </w:tcPr>
          <w:p w:rsidR="00F737F2" w:rsidRPr="00154A78" w:rsidRDefault="00F737F2" w:rsidP="00203944">
            <w:pPr>
              <w:overflowPunct w:val="0"/>
              <w:jc w:val="center"/>
              <w:rPr>
                <w:bCs/>
                <w:kern w:val="0"/>
                <w:sz w:val="24"/>
              </w:rPr>
            </w:pPr>
            <w:r w:rsidRPr="00154A78">
              <w:rPr>
                <w:bCs/>
                <w:kern w:val="0"/>
                <w:sz w:val="24"/>
              </w:rPr>
              <w:t>该层级无内容</w:t>
            </w:r>
          </w:p>
        </w:tc>
      </w:tr>
      <w:tr w:rsidR="00F737F2" w:rsidRPr="00154A78" w:rsidTr="00203944">
        <w:trPr>
          <w:trHeight w:val="2211"/>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3.1</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产品核心技术知识产权情况说明</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提供产品核心技术知识产权情况说明。如存在多项发明专利，建议以列表方式展示发明专利名称、专利权人、专利状态等信息。</w:t>
            </w:r>
          </w:p>
        </w:tc>
      </w:tr>
      <w:tr w:rsidR="00F737F2" w:rsidRPr="00154A78" w:rsidTr="00203944">
        <w:trPr>
          <w:trHeight w:val="270"/>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3.2</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相关知识产权情况证明文件</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w:t>
            </w:r>
            <w:r w:rsidRPr="00154A78">
              <w:rPr>
                <w:bCs/>
                <w:kern w:val="0"/>
                <w:sz w:val="24"/>
              </w:rPr>
              <w:t>1</w:t>
            </w:r>
            <w:r w:rsidRPr="00154A78">
              <w:rPr>
                <w:bCs/>
                <w:kern w:val="0"/>
                <w:sz w:val="24"/>
              </w:rPr>
              <w:t>）申请人已获取中国发明专利权的，需提供经申请人签章的专利授权证书、权利要求书、</w:t>
            </w:r>
            <w:r w:rsidRPr="00154A78">
              <w:rPr>
                <w:bCs/>
                <w:kern w:val="0"/>
                <w:sz w:val="24"/>
              </w:rPr>
              <w:lastRenderedPageBreak/>
              <w:t>说明书复印件和专利主管部门出具的专利登记簿副本原件。创新医疗器械特别审查申请时间距专利授权公告日不超过</w:t>
            </w:r>
            <w:r w:rsidRPr="00154A78">
              <w:rPr>
                <w:bCs/>
                <w:kern w:val="0"/>
                <w:sz w:val="24"/>
              </w:rPr>
              <w:t>5</w:t>
            </w:r>
            <w:r w:rsidRPr="00154A78">
              <w:rPr>
                <w:bCs/>
                <w:kern w:val="0"/>
                <w:sz w:val="24"/>
              </w:rPr>
              <w:t>年。</w:t>
            </w:r>
          </w:p>
          <w:p w:rsidR="00F737F2" w:rsidRPr="00154A78" w:rsidRDefault="00F737F2" w:rsidP="00203944">
            <w:pPr>
              <w:overflowPunct w:val="0"/>
              <w:jc w:val="center"/>
              <w:rPr>
                <w:bCs/>
                <w:kern w:val="0"/>
                <w:sz w:val="24"/>
              </w:rPr>
            </w:pPr>
            <w:r w:rsidRPr="00154A78">
              <w:rPr>
                <w:bCs/>
                <w:kern w:val="0"/>
                <w:sz w:val="24"/>
              </w:rPr>
              <w:t>（</w:t>
            </w:r>
            <w:r w:rsidRPr="00154A78">
              <w:rPr>
                <w:bCs/>
                <w:kern w:val="0"/>
                <w:sz w:val="24"/>
              </w:rPr>
              <w:t>2</w:t>
            </w:r>
            <w:r w:rsidRPr="00154A78">
              <w:rPr>
                <w:bCs/>
                <w:kern w:val="0"/>
                <w:sz w:val="24"/>
              </w:rPr>
              <w:t>）申请人依法通过受让取得在中国发明专利使用权的，除提交专利权人持有的专利授权证书、权利要求书、说明书、专利登记簿副本复印件外，还需提供经专利主管部门出具的《专利实施许可合同备案证明》原件。创新医疗器械特别审查申请时间距专利授权公告日不超过</w:t>
            </w:r>
            <w:r w:rsidRPr="00154A78">
              <w:rPr>
                <w:bCs/>
                <w:kern w:val="0"/>
                <w:sz w:val="24"/>
              </w:rPr>
              <w:t>5</w:t>
            </w:r>
            <w:r w:rsidRPr="00154A78">
              <w:rPr>
                <w:bCs/>
                <w:kern w:val="0"/>
                <w:sz w:val="24"/>
              </w:rPr>
              <w:t>年。</w:t>
            </w:r>
          </w:p>
          <w:p w:rsidR="00F737F2" w:rsidRPr="00154A78" w:rsidRDefault="00F737F2" w:rsidP="00203944">
            <w:pPr>
              <w:overflowPunct w:val="0"/>
              <w:jc w:val="center"/>
              <w:rPr>
                <w:bCs/>
                <w:kern w:val="0"/>
                <w:sz w:val="24"/>
              </w:rPr>
            </w:pPr>
            <w:r w:rsidRPr="00154A78">
              <w:rPr>
                <w:bCs/>
                <w:kern w:val="0"/>
                <w:sz w:val="24"/>
              </w:rPr>
              <w:t>（</w:t>
            </w:r>
            <w:r w:rsidRPr="00154A78">
              <w:rPr>
                <w:bCs/>
                <w:kern w:val="0"/>
                <w:sz w:val="24"/>
              </w:rPr>
              <w:t>3</w:t>
            </w:r>
            <w:r w:rsidRPr="00154A78">
              <w:rPr>
                <w:bCs/>
                <w:kern w:val="0"/>
                <w:sz w:val="24"/>
              </w:rPr>
              <w:t>）发明专利申请已由国务院专利行政部门公开、未获得授权的，需提供经申请人签章的发明专利已公开证明文件（如发明专利申请公布通知书、发明专利申请公布及进入实质审查阶段通知书、发明专利申请进入实质审查阶段通知书等）复印件和公布版本的权利要求书、说明书复印件。由国家知识产权局专利检索咨询中心出具检索报告，报告载明产品核心技术方案具备新颖性和创造性。发明专利申请审查过程中，权利要求书和说明书应专利审查部门要求发生修改的，需提交修改文本；专利权人发生变更的，提交专利主管部门出具的证明性文件，如手续合格通知书复印件。</w:t>
            </w:r>
          </w:p>
        </w:tc>
      </w:tr>
      <w:tr w:rsidR="00F737F2" w:rsidRPr="00154A78" w:rsidTr="00203944">
        <w:trPr>
          <w:trHeight w:val="810"/>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lastRenderedPageBreak/>
              <w:t>4</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产品研发过程及结果的综述</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综述产品研发的立题依据及已开展的实验室研究、动物实验研究（如有）、临床研究及结果（如有），提交包括设计输入、设计验证及设计输出在内的产品研发情况综合报告。</w:t>
            </w:r>
          </w:p>
        </w:tc>
      </w:tr>
      <w:tr w:rsidR="00F737F2" w:rsidRPr="00154A78" w:rsidTr="00203944">
        <w:trPr>
          <w:trHeight w:val="540"/>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5</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产品技术文件</w:t>
            </w:r>
          </w:p>
        </w:tc>
        <w:tc>
          <w:tcPr>
            <w:tcW w:w="6118" w:type="dxa"/>
            <w:gridSpan w:val="2"/>
            <w:shd w:val="clear" w:color="auto" w:fill="auto"/>
            <w:vAlign w:val="center"/>
          </w:tcPr>
          <w:p w:rsidR="00F737F2" w:rsidRPr="00154A78" w:rsidRDefault="00F737F2" w:rsidP="00203944">
            <w:pPr>
              <w:overflowPunct w:val="0"/>
              <w:jc w:val="center"/>
              <w:rPr>
                <w:bCs/>
                <w:kern w:val="0"/>
                <w:sz w:val="24"/>
              </w:rPr>
            </w:pPr>
            <w:r w:rsidRPr="00154A78">
              <w:rPr>
                <w:bCs/>
                <w:kern w:val="0"/>
                <w:sz w:val="24"/>
              </w:rPr>
              <w:t>该层级无内容</w:t>
            </w:r>
          </w:p>
        </w:tc>
      </w:tr>
      <w:tr w:rsidR="00F737F2" w:rsidRPr="00154A78" w:rsidTr="00203944">
        <w:trPr>
          <w:trHeight w:val="540"/>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5.1</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产品的适用范围</w:t>
            </w:r>
            <w:r w:rsidRPr="00154A78">
              <w:rPr>
                <w:bCs/>
                <w:kern w:val="0"/>
                <w:sz w:val="24"/>
              </w:rPr>
              <w:t>/</w:t>
            </w:r>
            <w:r w:rsidRPr="00154A78">
              <w:rPr>
                <w:bCs/>
                <w:kern w:val="0"/>
                <w:sz w:val="24"/>
              </w:rPr>
              <w:t>预期用途</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w:t>
            </w:r>
            <w:r w:rsidRPr="00154A78">
              <w:rPr>
                <w:bCs/>
                <w:kern w:val="0"/>
                <w:sz w:val="24"/>
              </w:rPr>
              <w:t>1</w:t>
            </w:r>
            <w:r w:rsidRPr="00154A78">
              <w:rPr>
                <w:bCs/>
                <w:kern w:val="0"/>
                <w:sz w:val="24"/>
              </w:rPr>
              <w:t>）应当明确产品适用范围</w:t>
            </w:r>
            <w:r w:rsidRPr="00154A78">
              <w:rPr>
                <w:bCs/>
                <w:kern w:val="0"/>
                <w:sz w:val="24"/>
              </w:rPr>
              <w:t>/</w:t>
            </w:r>
            <w:r w:rsidRPr="00154A78">
              <w:rPr>
                <w:bCs/>
                <w:kern w:val="0"/>
                <w:sz w:val="24"/>
              </w:rPr>
              <w:t>预期提供的治疗、诊断等符合《医疗器械监督管理条例》第七十六条定义的目的，并描述其适用的医疗阶段（如治疗后的监测、康复等）；</w:t>
            </w:r>
          </w:p>
          <w:p w:rsidR="00F737F2" w:rsidRPr="00154A78" w:rsidRDefault="00F737F2" w:rsidP="00203944">
            <w:pPr>
              <w:overflowPunct w:val="0"/>
              <w:jc w:val="center"/>
              <w:rPr>
                <w:bCs/>
                <w:kern w:val="0"/>
                <w:sz w:val="24"/>
              </w:rPr>
            </w:pPr>
            <w:r w:rsidRPr="00154A78">
              <w:rPr>
                <w:bCs/>
                <w:kern w:val="0"/>
                <w:sz w:val="24"/>
              </w:rPr>
              <w:t>（</w:t>
            </w:r>
            <w:r w:rsidRPr="00154A78">
              <w:rPr>
                <w:bCs/>
                <w:kern w:val="0"/>
                <w:sz w:val="24"/>
              </w:rPr>
              <w:t>2</w:t>
            </w:r>
            <w:r w:rsidRPr="00154A78">
              <w:rPr>
                <w:bCs/>
                <w:kern w:val="0"/>
                <w:sz w:val="24"/>
              </w:rPr>
              <w:t>）说明产品是一次性使用还是重复使用；</w:t>
            </w:r>
          </w:p>
          <w:p w:rsidR="00F737F2" w:rsidRPr="00154A78" w:rsidRDefault="00F737F2" w:rsidP="00203944">
            <w:pPr>
              <w:overflowPunct w:val="0"/>
              <w:jc w:val="center"/>
              <w:rPr>
                <w:bCs/>
                <w:kern w:val="0"/>
                <w:sz w:val="24"/>
              </w:rPr>
            </w:pPr>
            <w:r w:rsidRPr="00154A78">
              <w:rPr>
                <w:bCs/>
                <w:kern w:val="0"/>
                <w:sz w:val="24"/>
              </w:rPr>
              <w:t>（</w:t>
            </w:r>
            <w:r w:rsidRPr="00154A78">
              <w:rPr>
                <w:bCs/>
                <w:kern w:val="0"/>
                <w:sz w:val="24"/>
              </w:rPr>
              <w:t>3</w:t>
            </w:r>
            <w:r w:rsidRPr="00154A78">
              <w:rPr>
                <w:bCs/>
                <w:kern w:val="0"/>
                <w:sz w:val="24"/>
              </w:rPr>
              <w:t>）说明预期与其组合使用的器械（如适用）；</w:t>
            </w:r>
          </w:p>
          <w:p w:rsidR="00F737F2" w:rsidRPr="00154A78" w:rsidRDefault="00F737F2" w:rsidP="00203944">
            <w:pPr>
              <w:overflowPunct w:val="0"/>
              <w:jc w:val="center"/>
              <w:rPr>
                <w:bCs/>
                <w:kern w:val="0"/>
                <w:sz w:val="24"/>
              </w:rPr>
            </w:pPr>
            <w:r w:rsidRPr="00154A78">
              <w:rPr>
                <w:bCs/>
                <w:kern w:val="0"/>
                <w:sz w:val="24"/>
              </w:rPr>
              <w:t>（</w:t>
            </w:r>
            <w:r w:rsidRPr="00154A78">
              <w:rPr>
                <w:bCs/>
                <w:kern w:val="0"/>
                <w:sz w:val="24"/>
              </w:rPr>
              <w:t>4</w:t>
            </w:r>
            <w:r w:rsidRPr="00154A78">
              <w:rPr>
                <w:bCs/>
                <w:kern w:val="0"/>
                <w:sz w:val="24"/>
              </w:rPr>
              <w:t>）目标患者人群的信息（如成人、儿童或新生儿），患者选择标准的信息，以及使用过程中需要监测的参数、考虑的因素。</w:t>
            </w:r>
          </w:p>
        </w:tc>
      </w:tr>
      <w:tr w:rsidR="00F737F2" w:rsidRPr="00154A78" w:rsidTr="00203944">
        <w:trPr>
          <w:trHeight w:val="1205"/>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lastRenderedPageBreak/>
              <w:t>5.2</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产品工作原理或者作用机理</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详述产品实现其适用范围</w:t>
            </w:r>
            <w:r w:rsidRPr="00154A78">
              <w:rPr>
                <w:bCs/>
                <w:kern w:val="0"/>
                <w:sz w:val="24"/>
              </w:rPr>
              <w:t>/</w:t>
            </w:r>
            <w:r w:rsidRPr="00154A78">
              <w:rPr>
                <w:bCs/>
                <w:kern w:val="0"/>
                <w:sz w:val="24"/>
              </w:rPr>
              <w:t>预期用途的工作原理或者作用机理，提供相关基础研究资料。</w:t>
            </w:r>
          </w:p>
        </w:tc>
      </w:tr>
      <w:tr w:rsidR="00F737F2" w:rsidRPr="00154A78" w:rsidTr="00203944">
        <w:trPr>
          <w:trHeight w:val="1373"/>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5.3</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明确产品主要技术指标及确定依据</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明确产品主要技术指标及确定依据，主要原材料、关键元器件的指标要求，主要生产工艺过程及流程图，主要技术指标的检验方法。</w:t>
            </w:r>
          </w:p>
        </w:tc>
      </w:tr>
      <w:tr w:rsidR="00F737F2" w:rsidRPr="00154A78" w:rsidTr="00203944">
        <w:trPr>
          <w:trHeight w:val="893"/>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6</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产品创新的证明性文件</w:t>
            </w:r>
          </w:p>
        </w:tc>
        <w:tc>
          <w:tcPr>
            <w:tcW w:w="6118" w:type="dxa"/>
            <w:gridSpan w:val="2"/>
            <w:shd w:val="clear" w:color="auto" w:fill="auto"/>
            <w:vAlign w:val="center"/>
          </w:tcPr>
          <w:p w:rsidR="00F737F2" w:rsidRPr="00154A78" w:rsidRDefault="00F737F2" w:rsidP="00203944">
            <w:pPr>
              <w:overflowPunct w:val="0"/>
              <w:jc w:val="center"/>
              <w:rPr>
                <w:bCs/>
                <w:kern w:val="0"/>
                <w:sz w:val="24"/>
              </w:rPr>
            </w:pPr>
            <w:r w:rsidRPr="00154A78">
              <w:rPr>
                <w:bCs/>
                <w:kern w:val="0"/>
                <w:sz w:val="24"/>
              </w:rPr>
              <w:t>该层级无内容</w:t>
            </w:r>
          </w:p>
        </w:tc>
      </w:tr>
      <w:tr w:rsidR="00F737F2" w:rsidRPr="00154A78" w:rsidTr="00203944">
        <w:trPr>
          <w:trHeight w:val="2207"/>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6.1</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国内核心刊物或国外权威刊物公开发表的能够充分说明产品临床应用价值的学术论文、专著及文件综述</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CR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可提供本产品的文献资料，亦可提供境外同类产品的文献资料。</w:t>
            </w:r>
          </w:p>
        </w:tc>
      </w:tr>
      <w:tr w:rsidR="00F737F2" w:rsidRPr="00154A78" w:rsidTr="00203944">
        <w:trPr>
          <w:trHeight w:val="270"/>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6.2</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国内外已上市同类产品应用情况的分析及对比</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w:t>
            </w:r>
            <w:r w:rsidRPr="00154A78">
              <w:rPr>
                <w:bCs/>
                <w:kern w:val="0"/>
                <w:sz w:val="24"/>
              </w:rPr>
              <w:t>1</w:t>
            </w:r>
            <w:r w:rsidRPr="00154A78">
              <w:rPr>
                <w:bCs/>
                <w:kern w:val="0"/>
                <w:sz w:val="24"/>
              </w:rPr>
              <w:t>）提供境内已上市同类产品检索情况说明。一般应当包括检索数据库、检索日期、检索关键字及各检索关键字检索到的结果，分析所申请医疗器械与已上市同类产品（如有）在工作原理或者作用机理方面的不同之处。</w:t>
            </w:r>
          </w:p>
          <w:p w:rsidR="00F737F2" w:rsidRPr="00154A78" w:rsidRDefault="00F737F2" w:rsidP="00203944">
            <w:pPr>
              <w:overflowPunct w:val="0"/>
              <w:jc w:val="center"/>
              <w:rPr>
                <w:bCs/>
                <w:kern w:val="0"/>
                <w:sz w:val="24"/>
              </w:rPr>
            </w:pPr>
            <w:r w:rsidRPr="00154A78">
              <w:rPr>
                <w:bCs/>
                <w:kern w:val="0"/>
                <w:sz w:val="24"/>
              </w:rPr>
              <w:t>（</w:t>
            </w:r>
            <w:r w:rsidRPr="00154A78">
              <w:rPr>
                <w:bCs/>
                <w:kern w:val="0"/>
                <w:sz w:val="24"/>
              </w:rPr>
              <w:t>2</w:t>
            </w:r>
            <w:r w:rsidRPr="00154A78">
              <w:rPr>
                <w:bCs/>
                <w:kern w:val="0"/>
                <w:sz w:val="24"/>
              </w:rPr>
              <w:t>）提供境外已上市同类产品应用情况的说明。提供支持产品在技术上处于国际领先水平的对比分析资料（如有）。</w:t>
            </w:r>
          </w:p>
        </w:tc>
      </w:tr>
      <w:tr w:rsidR="00F737F2" w:rsidRPr="00154A78" w:rsidTr="00203944">
        <w:trPr>
          <w:trHeight w:val="2085"/>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6.3</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产品的创新内容及在临床应用的显著价值</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w:t>
            </w:r>
            <w:r w:rsidRPr="00154A78">
              <w:rPr>
                <w:bCs/>
                <w:kern w:val="0"/>
                <w:sz w:val="24"/>
              </w:rPr>
              <w:t>1</w:t>
            </w:r>
            <w:r w:rsidRPr="00154A78">
              <w:rPr>
                <w:bCs/>
                <w:kern w:val="0"/>
                <w:sz w:val="24"/>
              </w:rPr>
              <w:t>）产品创新性综述</w:t>
            </w:r>
          </w:p>
          <w:p w:rsidR="00F737F2" w:rsidRPr="00154A78" w:rsidRDefault="00F737F2" w:rsidP="00203944">
            <w:pPr>
              <w:overflowPunct w:val="0"/>
              <w:jc w:val="center"/>
              <w:rPr>
                <w:bCs/>
                <w:kern w:val="0"/>
                <w:sz w:val="24"/>
              </w:rPr>
            </w:pPr>
            <w:r w:rsidRPr="00154A78">
              <w:rPr>
                <w:bCs/>
                <w:kern w:val="0"/>
                <w:sz w:val="24"/>
              </w:rPr>
              <w:t>阐述产品的创新内容，论述通过创新使所申请医疗器械较现有产品或治疗手段在安全、有效、节约等方面发生根本性改进和具有显著临床应用价值。</w:t>
            </w:r>
          </w:p>
          <w:p w:rsidR="00F737F2" w:rsidRPr="00154A78" w:rsidRDefault="00F737F2" w:rsidP="00203944">
            <w:pPr>
              <w:overflowPunct w:val="0"/>
              <w:jc w:val="center"/>
              <w:rPr>
                <w:bCs/>
                <w:kern w:val="0"/>
                <w:sz w:val="24"/>
              </w:rPr>
            </w:pPr>
            <w:r w:rsidRPr="00154A78">
              <w:rPr>
                <w:bCs/>
                <w:kern w:val="0"/>
                <w:sz w:val="24"/>
              </w:rPr>
              <w:t>（</w:t>
            </w:r>
            <w:r w:rsidRPr="00154A78">
              <w:rPr>
                <w:bCs/>
                <w:kern w:val="0"/>
                <w:sz w:val="24"/>
              </w:rPr>
              <w:t>2</w:t>
            </w:r>
            <w:r w:rsidRPr="00154A78">
              <w:rPr>
                <w:bCs/>
                <w:kern w:val="0"/>
                <w:sz w:val="24"/>
              </w:rPr>
              <w:t>）支持产品具备创新性的相关技术资料。</w:t>
            </w:r>
          </w:p>
        </w:tc>
      </w:tr>
      <w:tr w:rsidR="00F737F2" w:rsidRPr="00154A78" w:rsidTr="00203944">
        <w:trPr>
          <w:trHeight w:val="1228"/>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7</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产品风险分析资料</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1.</w:t>
            </w:r>
            <w:r w:rsidRPr="00154A78">
              <w:rPr>
                <w:bCs/>
                <w:kern w:val="0"/>
                <w:sz w:val="24"/>
              </w:rPr>
              <w:t>基于产品已开展的风险管理过程研究结果；</w:t>
            </w:r>
          </w:p>
          <w:p w:rsidR="00F737F2" w:rsidRPr="00154A78" w:rsidRDefault="00F737F2" w:rsidP="00203944">
            <w:pPr>
              <w:overflowPunct w:val="0"/>
              <w:jc w:val="center"/>
              <w:rPr>
                <w:bCs/>
                <w:kern w:val="0"/>
                <w:sz w:val="24"/>
              </w:rPr>
            </w:pPr>
            <w:r w:rsidRPr="00154A78">
              <w:rPr>
                <w:bCs/>
                <w:kern w:val="0"/>
                <w:sz w:val="24"/>
              </w:rPr>
              <w:t>2.</w:t>
            </w:r>
            <w:r w:rsidRPr="00154A78">
              <w:rPr>
                <w:bCs/>
                <w:kern w:val="0"/>
                <w:sz w:val="24"/>
              </w:rPr>
              <w:t>参照</w:t>
            </w:r>
            <w:r w:rsidRPr="00154A78">
              <w:rPr>
                <w:bCs/>
                <w:kern w:val="0"/>
                <w:sz w:val="24"/>
              </w:rPr>
              <w:t>YY/T 0316</w:t>
            </w:r>
            <w:r w:rsidRPr="00154A78">
              <w:rPr>
                <w:bCs/>
                <w:kern w:val="0"/>
                <w:sz w:val="24"/>
              </w:rPr>
              <w:t>《医疗器械</w:t>
            </w:r>
            <w:r w:rsidRPr="00154A78">
              <w:rPr>
                <w:bCs/>
                <w:kern w:val="0"/>
                <w:sz w:val="24"/>
              </w:rPr>
              <w:t xml:space="preserve"> </w:t>
            </w:r>
            <w:r w:rsidRPr="00154A78">
              <w:rPr>
                <w:bCs/>
                <w:kern w:val="0"/>
                <w:sz w:val="24"/>
              </w:rPr>
              <w:t>风险管理对医疗器械的应用》标准相关要求编写。</w:t>
            </w:r>
          </w:p>
        </w:tc>
      </w:tr>
      <w:tr w:rsidR="00F737F2" w:rsidRPr="00154A78" w:rsidTr="00203944">
        <w:trPr>
          <w:trHeight w:val="831"/>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8</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产品说明书（样稿）</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应当符合《医疗器械说明书和标签管理规定》（国家食品药品监督管理总局令第</w:t>
            </w:r>
            <w:r w:rsidRPr="00154A78">
              <w:rPr>
                <w:bCs/>
                <w:kern w:val="0"/>
                <w:sz w:val="24"/>
              </w:rPr>
              <w:t>6</w:t>
            </w:r>
            <w:r w:rsidRPr="00154A78">
              <w:rPr>
                <w:bCs/>
                <w:kern w:val="0"/>
                <w:sz w:val="24"/>
              </w:rPr>
              <w:t>号）的相关要求。</w:t>
            </w:r>
          </w:p>
        </w:tc>
      </w:tr>
      <w:tr w:rsidR="00F737F2" w:rsidRPr="00154A78" w:rsidTr="00203944">
        <w:trPr>
          <w:trHeight w:val="1772"/>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lastRenderedPageBreak/>
              <w:t>9</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其他证明产品符合《创新医疗器械特别审批程序》第二条的资料</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CR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如产品或者其核心技术曾经获得过国家级、省部级科技奖励，请说明并提交相关证明文件复印件。</w:t>
            </w:r>
          </w:p>
        </w:tc>
      </w:tr>
      <w:tr w:rsidR="00F737F2" w:rsidRPr="00154A78" w:rsidTr="00203944">
        <w:trPr>
          <w:trHeight w:val="1111"/>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10</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代理人相关资料</w:t>
            </w:r>
          </w:p>
        </w:tc>
        <w:tc>
          <w:tcPr>
            <w:tcW w:w="6118" w:type="dxa"/>
            <w:gridSpan w:val="2"/>
            <w:shd w:val="clear" w:color="auto" w:fill="auto"/>
            <w:vAlign w:val="center"/>
          </w:tcPr>
          <w:p w:rsidR="00F737F2" w:rsidRPr="00154A78" w:rsidRDefault="00F737F2" w:rsidP="00203944">
            <w:pPr>
              <w:overflowPunct w:val="0"/>
              <w:jc w:val="center"/>
              <w:rPr>
                <w:bCs/>
                <w:kern w:val="0"/>
                <w:sz w:val="24"/>
              </w:rPr>
            </w:pPr>
            <w:r w:rsidRPr="00154A78">
              <w:rPr>
                <w:bCs/>
                <w:kern w:val="0"/>
                <w:sz w:val="24"/>
              </w:rPr>
              <w:t>该层级无内容</w:t>
            </w:r>
          </w:p>
        </w:tc>
      </w:tr>
      <w:tr w:rsidR="00F737F2" w:rsidRPr="00154A78" w:rsidTr="00203944">
        <w:trPr>
          <w:trHeight w:val="1290"/>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10.1</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代理人委托书</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CR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境外申请人委托代理人或者其在中国境内办事机构办理创新医疗器械特别审查申请的委托书。</w:t>
            </w:r>
          </w:p>
        </w:tc>
      </w:tr>
      <w:tr w:rsidR="00F737F2" w:rsidRPr="00154A78" w:rsidTr="00203944">
        <w:trPr>
          <w:trHeight w:val="945"/>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10.2</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代理人承诺书</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CR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代理人或者申请人在中国境内办事机构的承诺书。</w:t>
            </w:r>
          </w:p>
        </w:tc>
      </w:tr>
      <w:tr w:rsidR="00F737F2" w:rsidRPr="00154A78" w:rsidTr="00203944">
        <w:trPr>
          <w:trHeight w:val="2054"/>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10.3</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代理人营业执照或者申请人在中国境内办事机构的机构登记证明</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CR</w:t>
            </w:r>
          </w:p>
        </w:tc>
        <w:tc>
          <w:tcPr>
            <w:tcW w:w="5245" w:type="dxa"/>
            <w:shd w:val="clear" w:color="auto" w:fill="auto"/>
            <w:vAlign w:val="center"/>
          </w:tcPr>
          <w:p w:rsidR="00F737F2" w:rsidRPr="00154A78" w:rsidRDefault="00F737F2" w:rsidP="00203944">
            <w:pPr>
              <w:overflowPunct w:val="0"/>
              <w:jc w:val="center"/>
              <w:rPr>
                <w:bCs/>
                <w:kern w:val="0"/>
                <w:sz w:val="24"/>
              </w:rPr>
            </w:pPr>
          </w:p>
        </w:tc>
      </w:tr>
      <w:tr w:rsidR="00F737F2" w:rsidRPr="00154A78" w:rsidTr="00203944">
        <w:trPr>
          <w:trHeight w:val="1351"/>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11</w:t>
            </w:r>
          </w:p>
        </w:tc>
        <w:tc>
          <w:tcPr>
            <w:tcW w:w="2044"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所提交资料真实性的自我保证声明</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境内产品申请由申请人出具，进口产品申请由申请人和代理人分别出具。</w:t>
            </w:r>
          </w:p>
        </w:tc>
      </w:tr>
      <w:tr w:rsidR="00F737F2" w:rsidRPr="00154A78" w:rsidTr="00203944">
        <w:trPr>
          <w:trHeight w:val="2422"/>
          <w:jc w:val="center"/>
        </w:trPr>
        <w:tc>
          <w:tcPr>
            <w:tcW w:w="906"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12</w:t>
            </w:r>
          </w:p>
        </w:tc>
        <w:tc>
          <w:tcPr>
            <w:tcW w:w="2044" w:type="dxa"/>
            <w:shd w:val="clear" w:color="auto" w:fill="auto"/>
            <w:vAlign w:val="center"/>
          </w:tcPr>
          <w:p w:rsidR="00F737F2" w:rsidRPr="00154A78" w:rsidDel="00296B8D" w:rsidRDefault="00F737F2" w:rsidP="00203944">
            <w:pPr>
              <w:overflowPunct w:val="0"/>
              <w:jc w:val="center"/>
              <w:rPr>
                <w:bCs/>
                <w:kern w:val="0"/>
                <w:sz w:val="24"/>
              </w:rPr>
            </w:pPr>
            <w:r w:rsidRPr="00154A78">
              <w:rPr>
                <w:bCs/>
                <w:kern w:val="0"/>
                <w:sz w:val="24"/>
              </w:rPr>
              <w:t>其他</w:t>
            </w:r>
          </w:p>
        </w:tc>
        <w:tc>
          <w:tcPr>
            <w:tcW w:w="873"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CR</w:t>
            </w:r>
          </w:p>
        </w:tc>
        <w:tc>
          <w:tcPr>
            <w:tcW w:w="5245" w:type="dxa"/>
            <w:shd w:val="clear" w:color="auto" w:fill="auto"/>
            <w:vAlign w:val="center"/>
          </w:tcPr>
          <w:p w:rsidR="00F737F2" w:rsidRPr="00154A78" w:rsidRDefault="00F737F2" w:rsidP="00203944">
            <w:pPr>
              <w:overflowPunct w:val="0"/>
              <w:jc w:val="center"/>
              <w:rPr>
                <w:bCs/>
                <w:kern w:val="0"/>
                <w:sz w:val="24"/>
              </w:rPr>
            </w:pPr>
            <w:r w:rsidRPr="00154A78">
              <w:rPr>
                <w:bCs/>
                <w:kern w:val="0"/>
                <w:sz w:val="24"/>
              </w:rPr>
              <w:t>对于再次申请创新医疗器械特别审查的，需提供历次申请受理号及审查结果，并提交产品变化情况及申报资料完善情况说明。若有申报资料原件已在历次创新医疗器械特别审查申请时提交，可提供经申请人签章的复印件，同时申请人出具文件声明该申报资料原件所在申报资料的受理号及位置。</w:t>
            </w:r>
          </w:p>
        </w:tc>
      </w:tr>
    </w:tbl>
    <w:p w:rsidR="00C45BC8" w:rsidRDefault="00C45BC8"/>
    <w:sectPr w:rsidR="00C45B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7F2" w:rsidRDefault="00F737F2" w:rsidP="00F737F2">
      <w:r>
        <w:separator/>
      </w:r>
    </w:p>
  </w:endnote>
  <w:endnote w:type="continuationSeparator" w:id="0">
    <w:p w:rsidR="00F737F2" w:rsidRDefault="00F737F2" w:rsidP="00F73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ngXian">
    <w:altName w:val="宋体"/>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7F2" w:rsidRDefault="00F737F2" w:rsidP="00F737F2">
      <w:r>
        <w:separator/>
      </w:r>
    </w:p>
  </w:footnote>
  <w:footnote w:type="continuationSeparator" w:id="0">
    <w:p w:rsidR="00F737F2" w:rsidRDefault="00F737F2" w:rsidP="00F737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BC8"/>
    <w:rsid w:val="00C45BC8"/>
    <w:rsid w:val="00F73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D98A4FB-69CA-42E4-82D7-BD447D5E4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7F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37F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F737F2"/>
    <w:rPr>
      <w:sz w:val="18"/>
      <w:szCs w:val="18"/>
    </w:rPr>
  </w:style>
  <w:style w:type="paragraph" w:styleId="a5">
    <w:name w:val="footer"/>
    <w:basedOn w:val="a"/>
    <w:link w:val="a6"/>
    <w:uiPriority w:val="99"/>
    <w:unhideWhenUsed/>
    <w:rsid w:val="00F737F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F737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349</Words>
  <Characters>1991</Characters>
  <Application>Microsoft Office Word</Application>
  <DocSecurity>0</DocSecurity>
  <Lines>16</Lines>
  <Paragraphs>4</Paragraphs>
  <ScaleCrop>false</ScaleCrop>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QHTF</dc:creator>
  <cp:keywords/>
  <dc:description/>
  <cp:lastModifiedBy>QHTF</cp:lastModifiedBy>
  <cp:revision>2</cp:revision>
  <dcterms:created xsi:type="dcterms:W3CDTF">2019-06-02T08:46:00Z</dcterms:created>
  <dcterms:modified xsi:type="dcterms:W3CDTF">2019-06-02T08:46:00Z</dcterms:modified>
</cp:coreProperties>
</file>