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E0E" w:rsidRPr="00154A78" w:rsidRDefault="006C6BE3" w:rsidP="001A5E0E">
      <w:pPr>
        <w:keepNext/>
        <w:keepLines/>
        <w:spacing w:before="340" w:after="330" w:line="578" w:lineRule="auto"/>
        <w:outlineLvl w:val="0"/>
        <w:rPr>
          <w:rFonts w:eastAsia="黑体"/>
          <w:kern w:val="44"/>
          <w:sz w:val="32"/>
          <w:szCs w:val="32"/>
          <w:lang w:val="zh-CN"/>
        </w:rPr>
      </w:pPr>
      <w:r>
        <w:rPr>
          <w:rFonts w:eastAsia="黑体" w:hint="eastAsia"/>
          <w:bCs/>
          <w:kern w:val="44"/>
          <w:sz w:val="32"/>
          <w:szCs w:val="44"/>
          <w:lang w:val="zh-CN"/>
        </w:rPr>
        <w:t>四</w:t>
      </w:r>
      <w:r w:rsidR="001A5E0E" w:rsidRPr="00154A78">
        <w:rPr>
          <w:rFonts w:eastAsia="黑体"/>
          <w:bCs/>
          <w:kern w:val="44"/>
          <w:sz w:val="32"/>
          <w:szCs w:val="44"/>
          <w:lang w:val="zh-CN"/>
        </w:rPr>
        <w:t>、境内医疗器械</w:t>
      </w:r>
      <w:r w:rsidR="00EE4B23">
        <w:rPr>
          <w:rFonts w:eastAsia="黑体" w:hint="eastAsia"/>
          <w:bCs/>
          <w:kern w:val="44"/>
          <w:sz w:val="32"/>
          <w:szCs w:val="44"/>
          <w:lang w:val="zh-CN"/>
        </w:rPr>
        <w:t>变更</w:t>
      </w:r>
      <w:r w:rsidR="00D91B24">
        <w:rPr>
          <w:rFonts w:eastAsia="黑体" w:hint="eastAsia"/>
          <w:bCs/>
          <w:kern w:val="44"/>
          <w:sz w:val="32"/>
          <w:szCs w:val="44"/>
          <w:lang w:val="zh-CN"/>
        </w:rPr>
        <w:t>注册</w:t>
      </w:r>
      <w:r w:rsidR="001A5E0E" w:rsidRPr="00154A78">
        <w:rPr>
          <w:rFonts w:eastAsia="黑体"/>
          <w:bCs/>
          <w:kern w:val="44"/>
          <w:sz w:val="32"/>
          <w:szCs w:val="44"/>
          <w:lang w:val="zh-CN"/>
        </w:rPr>
        <w:t>申报资料电子目录</w:t>
      </w:r>
    </w:p>
    <w:tbl>
      <w:tblPr>
        <w:tblW w:w="7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71"/>
        <w:gridCol w:w="1559"/>
        <w:gridCol w:w="709"/>
        <w:gridCol w:w="3859"/>
      </w:tblGrid>
      <w:tr w:rsidR="006F22EE" w:rsidRPr="004445C0" w:rsidTr="006F22EE">
        <w:trPr>
          <w:trHeight w:val="567"/>
          <w:tblHeader/>
          <w:jc w:val="center"/>
        </w:trPr>
        <w:tc>
          <w:tcPr>
            <w:tcW w:w="1271" w:type="dxa"/>
            <w:tcBorders>
              <w:top w:val="single" w:sz="4" w:space="0" w:color="auto"/>
            </w:tcBorders>
            <w:shd w:val="clear" w:color="auto" w:fill="FFFFFF"/>
            <w:vAlign w:val="center"/>
          </w:tcPr>
          <w:p w:rsidR="006F22EE" w:rsidRPr="004445C0" w:rsidRDefault="006F22EE" w:rsidP="00F95F14">
            <w:pPr>
              <w:overflowPunct w:val="0"/>
              <w:jc w:val="center"/>
              <w:rPr>
                <w:rFonts w:eastAsia="黑体"/>
                <w:bCs/>
                <w:kern w:val="0"/>
                <w:sz w:val="22"/>
              </w:rPr>
            </w:pPr>
            <w:r w:rsidRPr="004445C0">
              <w:rPr>
                <w:rFonts w:eastAsia="黑体"/>
                <w:bCs/>
                <w:kern w:val="0"/>
                <w:sz w:val="22"/>
              </w:rPr>
              <w:t>RPS</w:t>
            </w:r>
          </w:p>
          <w:p w:rsidR="006F22EE" w:rsidRPr="004445C0" w:rsidRDefault="006F22EE" w:rsidP="00F95F14">
            <w:pPr>
              <w:overflowPunct w:val="0"/>
              <w:jc w:val="center"/>
              <w:rPr>
                <w:rFonts w:eastAsia="黑体"/>
                <w:bCs/>
                <w:kern w:val="0"/>
                <w:sz w:val="22"/>
              </w:rPr>
            </w:pPr>
            <w:r w:rsidRPr="004445C0">
              <w:rPr>
                <w:rFonts w:eastAsia="黑体"/>
                <w:bCs/>
                <w:kern w:val="0"/>
                <w:sz w:val="22"/>
              </w:rPr>
              <w:t>目录</w:t>
            </w:r>
          </w:p>
        </w:tc>
        <w:tc>
          <w:tcPr>
            <w:tcW w:w="1559" w:type="dxa"/>
            <w:tcBorders>
              <w:top w:val="single" w:sz="4" w:space="0" w:color="auto"/>
            </w:tcBorders>
            <w:shd w:val="clear" w:color="auto" w:fill="FFFFFF"/>
            <w:vAlign w:val="center"/>
          </w:tcPr>
          <w:p w:rsidR="006F22EE" w:rsidRPr="004445C0" w:rsidRDefault="006F22EE" w:rsidP="00F95F14">
            <w:pPr>
              <w:overflowPunct w:val="0"/>
              <w:jc w:val="center"/>
              <w:rPr>
                <w:rFonts w:eastAsia="黑体"/>
                <w:bCs/>
                <w:kern w:val="0"/>
                <w:sz w:val="22"/>
              </w:rPr>
            </w:pPr>
            <w:r w:rsidRPr="004445C0">
              <w:rPr>
                <w:rFonts w:eastAsia="黑体"/>
                <w:bCs/>
                <w:kern w:val="0"/>
                <w:sz w:val="22"/>
              </w:rPr>
              <w:t>标题</w:t>
            </w:r>
          </w:p>
        </w:tc>
        <w:tc>
          <w:tcPr>
            <w:tcW w:w="709" w:type="dxa"/>
            <w:tcBorders>
              <w:top w:val="single" w:sz="4" w:space="0" w:color="auto"/>
            </w:tcBorders>
            <w:shd w:val="clear" w:color="auto" w:fill="FFFFFF"/>
            <w:vAlign w:val="center"/>
          </w:tcPr>
          <w:p w:rsidR="006F22EE" w:rsidRPr="004445C0" w:rsidRDefault="006F22EE" w:rsidP="00F95F14">
            <w:pPr>
              <w:overflowPunct w:val="0"/>
              <w:jc w:val="center"/>
              <w:rPr>
                <w:rFonts w:eastAsia="黑体"/>
                <w:bCs/>
                <w:kern w:val="0"/>
                <w:sz w:val="22"/>
              </w:rPr>
            </w:pPr>
            <w:r w:rsidRPr="004445C0">
              <w:rPr>
                <w:rFonts w:eastAsia="黑体"/>
                <w:bCs/>
                <w:kern w:val="0"/>
                <w:sz w:val="22"/>
              </w:rPr>
              <w:t>适用情况</w:t>
            </w:r>
          </w:p>
        </w:tc>
        <w:tc>
          <w:tcPr>
            <w:tcW w:w="3859" w:type="dxa"/>
            <w:tcBorders>
              <w:top w:val="single" w:sz="4" w:space="0" w:color="auto"/>
            </w:tcBorders>
            <w:shd w:val="clear" w:color="auto" w:fill="FFFFFF"/>
            <w:vAlign w:val="center"/>
          </w:tcPr>
          <w:p w:rsidR="006F22EE" w:rsidRPr="004445C0" w:rsidRDefault="006F22EE" w:rsidP="00F95F14">
            <w:pPr>
              <w:overflowPunct w:val="0"/>
              <w:jc w:val="center"/>
              <w:rPr>
                <w:rFonts w:eastAsia="黑体"/>
                <w:bCs/>
                <w:kern w:val="0"/>
                <w:sz w:val="22"/>
              </w:rPr>
            </w:pPr>
            <w:r w:rsidRPr="004445C0">
              <w:rPr>
                <w:rFonts w:eastAsia="黑体"/>
                <w:bCs/>
                <w:kern w:val="0"/>
                <w:sz w:val="22"/>
              </w:rPr>
              <w:t>资料要求</w:t>
            </w:r>
          </w:p>
        </w:tc>
      </w:tr>
      <w:tr w:rsidR="006F22EE" w:rsidRPr="00154A78" w:rsidTr="006F22EE">
        <w:trPr>
          <w:trHeight w:val="567"/>
          <w:jc w:val="center"/>
        </w:trPr>
        <w:tc>
          <w:tcPr>
            <w:tcW w:w="7398" w:type="dxa"/>
            <w:gridSpan w:val="4"/>
            <w:shd w:val="clear" w:color="auto" w:fill="FFFFFF"/>
            <w:vAlign w:val="center"/>
          </w:tcPr>
          <w:p w:rsidR="006F22EE" w:rsidRPr="00154A78" w:rsidRDefault="006F22EE" w:rsidP="00734CD4">
            <w:pPr>
              <w:overflowPunct w:val="0"/>
              <w:jc w:val="center"/>
              <w:rPr>
                <w:b/>
                <w:kern w:val="0"/>
                <w:sz w:val="22"/>
              </w:rPr>
            </w:pPr>
            <w:r w:rsidRPr="00154A78">
              <w:rPr>
                <w:b/>
                <w:kern w:val="0"/>
                <w:sz w:val="22"/>
              </w:rPr>
              <w:t>第</w:t>
            </w:r>
            <w:r w:rsidRPr="00154A78">
              <w:rPr>
                <w:b/>
                <w:kern w:val="0"/>
                <w:sz w:val="22"/>
              </w:rPr>
              <w:t>1</w:t>
            </w:r>
            <w:r w:rsidRPr="00154A78">
              <w:rPr>
                <w:b/>
                <w:kern w:val="0"/>
                <w:sz w:val="22"/>
              </w:rPr>
              <w:t>章</w:t>
            </w:r>
            <w:r w:rsidRPr="00154A78">
              <w:rPr>
                <w:b/>
                <w:kern w:val="0"/>
                <w:sz w:val="22"/>
              </w:rPr>
              <w:t>——</w:t>
            </w:r>
            <w:r w:rsidRPr="00734CD4">
              <w:rPr>
                <w:rFonts w:hint="eastAsia"/>
                <w:b/>
                <w:kern w:val="0"/>
                <w:sz w:val="22"/>
              </w:rPr>
              <w:t>监管信息</w:t>
            </w:r>
          </w:p>
        </w:tc>
      </w:tr>
      <w:tr w:rsidR="006F22EE" w:rsidRPr="00154A78" w:rsidTr="006F22EE">
        <w:trPr>
          <w:trHeight w:val="56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CH1.</w:t>
            </w:r>
            <w:r w:rsidRPr="00154A78">
              <w:rPr>
                <w:b/>
                <w:bCs/>
                <w:kern w:val="0"/>
                <w:sz w:val="22"/>
              </w:rPr>
              <w:t>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申报说明函</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25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CH1.</w:t>
            </w:r>
            <w:r w:rsidRPr="00154A78">
              <w:rPr>
                <w:b/>
                <w:bCs/>
                <w:kern w:val="0"/>
                <w:sz w:val="22"/>
              </w:rPr>
              <w:t>2</w:t>
            </w:r>
          </w:p>
        </w:tc>
        <w:tc>
          <w:tcPr>
            <w:tcW w:w="155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章节</w:t>
            </w:r>
            <w:r w:rsidRPr="00154A78">
              <w:rPr>
                <w:kern w:val="0"/>
                <w:sz w:val="22"/>
              </w:rPr>
              <w:t>目录</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R</w:t>
            </w:r>
          </w:p>
        </w:tc>
        <w:tc>
          <w:tcPr>
            <w:tcW w:w="3859" w:type="dxa"/>
            <w:shd w:val="clear" w:color="auto" w:fill="FFFFFF"/>
            <w:vAlign w:val="center"/>
          </w:tcPr>
          <w:p w:rsidR="006F22EE" w:rsidRPr="00F95F14" w:rsidRDefault="006F22EE" w:rsidP="00F95F14">
            <w:pPr>
              <w:overflowPunct w:val="0"/>
              <w:jc w:val="center"/>
              <w:rPr>
                <w:kern w:val="0"/>
                <w:sz w:val="22"/>
              </w:rPr>
            </w:pPr>
            <w:r w:rsidRPr="00F95F14">
              <w:rPr>
                <w:rFonts w:hint="eastAsia"/>
                <w:kern w:val="0"/>
                <w:sz w:val="22"/>
              </w:rPr>
              <w:t>章节目录</w:t>
            </w:r>
          </w:p>
          <w:p w:rsidR="006F22EE" w:rsidRPr="00154A78" w:rsidRDefault="006F22EE" w:rsidP="00F95F14">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6F22EE" w:rsidRPr="00154A78" w:rsidTr="006F22EE">
        <w:trPr>
          <w:trHeight w:val="56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CH1.</w:t>
            </w:r>
            <w:r w:rsidRPr="00154A78">
              <w:rPr>
                <w:b/>
                <w:bCs/>
                <w:kern w:val="0"/>
                <w:sz w:val="22"/>
              </w:rPr>
              <w:t>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术语、缩写词列表</w:t>
            </w:r>
          </w:p>
        </w:tc>
        <w:tc>
          <w:tcPr>
            <w:tcW w:w="70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N</w:t>
            </w:r>
            <w:r w:rsidRPr="00154A78">
              <w:rPr>
                <w:kern w:val="0"/>
                <w:sz w:val="22"/>
              </w:rPr>
              <w:t>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6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CH1.</w:t>
            </w:r>
            <w:r w:rsidRPr="00154A78">
              <w:rPr>
                <w:b/>
                <w:bCs/>
                <w:kern w:val="0"/>
                <w:sz w:val="22"/>
              </w:rPr>
              <w:t>4</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申请表</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R</w:t>
            </w:r>
          </w:p>
        </w:tc>
        <w:tc>
          <w:tcPr>
            <w:tcW w:w="3859" w:type="dxa"/>
            <w:shd w:val="clear" w:color="auto" w:fill="FFFFFF"/>
            <w:vAlign w:val="center"/>
          </w:tcPr>
          <w:p w:rsidR="006F22EE" w:rsidRDefault="006F22EE" w:rsidP="00F95F14">
            <w:pPr>
              <w:overflowPunct w:val="0"/>
              <w:jc w:val="center"/>
              <w:rPr>
                <w:kern w:val="0"/>
                <w:sz w:val="22"/>
              </w:rPr>
            </w:pPr>
            <w:r>
              <w:rPr>
                <w:rFonts w:hint="eastAsia"/>
                <w:kern w:val="0"/>
                <w:sz w:val="22"/>
              </w:rPr>
              <w:t>申请表</w:t>
            </w:r>
          </w:p>
          <w:p w:rsidR="006F22EE" w:rsidRPr="00EE586A" w:rsidRDefault="006F22EE" w:rsidP="00EE586A">
            <w:pPr>
              <w:overflowPunct w:val="0"/>
              <w:jc w:val="center"/>
              <w:rPr>
                <w:kern w:val="0"/>
                <w:sz w:val="22"/>
              </w:rPr>
            </w:pPr>
            <w:r>
              <w:rPr>
                <w:rFonts w:hint="eastAsia"/>
                <w:kern w:val="0"/>
                <w:sz w:val="22"/>
              </w:rPr>
              <w:t>按照填表要求填写，</w:t>
            </w:r>
            <w:r w:rsidRPr="00154A78">
              <w:rPr>
                <w:kern w:val="0"/>
                <w:sz w:val="22"/>
              </w:rPr>
              <w:t>上传带有数据校验码的申请表文件。</w:t>
            </w:r>
          </w:p>
        </w:tc>
      </w:tr>
      <w:tr w:rsidR="006F22EE" w:rsidRPr="00154A78" w:rsidTr="006F22EE">
        <w:trPr>
          <w:trHeight w:val="56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CH1.</w:t>
            </w:r>
            <w:r w:rsidRPr="00154A78">
              <w:rPr>
                <w:b/>
                <w:bCs/>
                <w:kern w:val="0"/>
                <w:sz w:val="22"/>
              </w:rPr>
              <w:t>5</w:t>
            </w:r>
          </w:p>
        </w:tc>
        <w:tc>
          <w:tcPr>
            <w:tcW w:w="155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产品</w:t>
            </w:r>
            <w:r w:rsidRPr="00154A78">
              <w:rPr>
                <w:kern w:val="0"/>
                <w:sz w:val="22"/>
              </w:rPr>
              <w:t>列表</w:t>
            </w:r>
          </w:p>
        </w:tc>
        <w:tc>
          <w:tcPr>
            <w:tcW w:w="70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N</w:t>
            </w:r>
            <w:r w:rsidRPr="00154A78">
              <w:rPr>
                <w:kern w:val="0"/>
                <w:sz w:val="22"/>
              </w:rPr>
              <w:t>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2504"/>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CH1.</w:t>
            </w:r>
            <w:r w:rsidRPr="00154A78">
              <w:rPr>
                <w:b/>
                <w:bCs/>
                <w:kern w:val="0"/>
                <w:sz w:val="22"/>
              </w:rPr>
              <w:t>6</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质量管理体系、全面质量体系或其他证明文件</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R</w:t>
            </w:r>
          </w:p>
        </w:tc>
        <w:tc>
          <w:tcPr>
            <w:tcW w:w="3859" w:type="dxa"/>
            <w:shd w:val="clear" w:color="auto" w:fill="FFFFFF"/>
            <w:vAlign w:val="center"/>
          </w:tcPr>
          <w:p w:rsidR="006F22EE" w:rsidRPr="00154A78" w:rsidRDefault="006F22EE" w:rsidP="00AF4883">
            <w:pPr>
              <w:overflowPunct w:val="0"/>
              <w:jc w:val="center"/>
              <w:rPr>
                <w:kern w:val="0"/>
                <w:sz w:val="22"/>
              </w:rPr>
            </w:pPr>
            <w:r w:rsidRPr="00F927C0">
              <w:rPr>
                <w:rFonts w:hint="eastAsia"/>
                <w:kern w:val="0"/>
                <w:sz w:val="22"/>
              </w:rPr>
              <w:t>企业营业执照副本或事业单位法人证书复印件。</w:t>
            </w:r>
          </w:p>
        </w:tc>
      </w:tr>
      <w:tr w:rsidR="006F22EE" w:rsidRPr="00154A78" w:rsidTr="006F22EE">
        <w:trPr>
          <w:trHeight w:val="773"/>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CH1.</w:t>
            </w:r>
            <w:r w:rsidRPr="00154A78">
              <w:rPr>
                <w:b/>
                <w:bCs/>
                <w:kern w:val="0"/>
                <w:sz w:val="22"/>
              </w:rPr>
              <w:t>7</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自由销售</w:t>
            </w:r>
          </w:p>
          <w:p w:rsidR="006F22EE" w:rsidRPr="00154A78" w:rsidRDefault="006F22EE" w:rsidP="00F95F14">
            <w:pPr>
              <w:overflowPunct w:val="0"/>
              <w:jc w:val="center"/>
              <w:rPr>
                <w:kern w:val="0"/>
                <w:sz w:val="22"/>
              </w:rPr>
            </w:pPr>
            <w:r w:rsidRPr="00154A78">
              <w:rPr>
                <w:kern w:val="0"/>
                <w:sz w:val="22"/>
              </w:rPr>
              <w:t>证书</w:t>
            </w:r>
            <w:r w:rsidRPr="00154A78">
              <w:rPr>
                <w:kern w:val="0"/>
                <w:sz w:val="22"/>
              </w:rPr>
              <w:t>/</w:t>
            </w:r>
            <w:r w:rsidRPr="00154A78">
              <w:rPr>
                <w:kern w:val="0"/>
                <w:sz w:val="22"/>
              </w:rPr>
              <w:t>上市证明文件</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1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CH1.</w:t>
            </w:r>
            <w:r w:rsidRPr="00154A78">
              <w:rPr>
                <w:b/>
                <w:bCs/>
                <w:kern w:val="0"/>
                <w:sz w:val="22"/>
              </w:rPr>
              <w:t>8</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用户收费</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1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CH1.</w:t>
            </w:r>
            <w:r w:rsidRPr="00154A78">
              <w:rPr>
                <w:b/>
                <w:bCs/>
                <w:kern w:val="0"/>
                <w:sz w:val="22"/>
              </w:rPr>
              <w:t>9</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申报前联系情况和与监管机构的既往沟通记录</w:t>
            </w:r>
          </w:p>
        </w:tc>
        <w:tc>
          <w:tcPr>
            <w:tcW w:w="709" w:type="dxa"/>
            <w:shd w:val="clear" w:color="auto" w:fill="FFFFFF"/>
            <w:vAlign w:val="center"/>
          </w:tcPr>
          <w:p w:rsidR="006F22EE" w:rsidRPr="00154A78" w:rsidRDefault="006F22EE" w:rsidP="00F95F14">
            <w:pPr>
              <w:overflowPunct w:val="0"/>
              <w:jc w:val="center"/>
              <w:rPr>
                <w:kern w:val="0"/>
                <w:sz w:val="22"/>
              </w:rPr>
            </w:pPr>
            <w:r w:rsidRPr="00310ADD">
              <w:rPr>
                <w:kern w:val="0"/>
                <w:sz w:val="22"/>
              </w:rPr>
              <w:t>R</w:t>
            </w:r>
          </w:p>
        </w:tc>
        <w:tc>
          <w:tcPr>
            <w:tcW w:w="3859" w:type="dxa"/>
            <w:shd w:val="clear" w:color="auto" w:fill="FFFFFF"/>
            <w:vAlign w:val="center"/>
          </w:tcPr>
          <w:p w:rsidR="006F22EE" w:rsidRDefault="006F22EE" w:rsidP="001427A7">
            <w:pPr>
              <w:overflowPunct w:val="0"/>
              <w:jc w:val="center"/>
              <w:rPr>
                <w:kern w:val="0"/>
                <w:sz w:val="22"/>
              </w:rPr>
            </w:pPr>
            <w:r w:rsidRPr="009A3A02">
              <w:rPr>
                <w:rFonts w:hint="eastAsia"/>
                <w:kern w:val="0"/>
                <w:sz w:val="22"/>
              </w:rPr>
              <w:t>申报前与监管机构的联系情况和沟通记录</w:t>
            </w:r>
          </w:p>
          <w:p w:rsidR="006F22EE" w:rsidRPr="001427A7" w:rsidRDefault="006F22EE" w:rsidP="001427A7">
            <w:pPr>
              <w:overflowPunct w:val="0"/>
              <w:jc w:val="center"/>
              <w:rPr>
                <w:kern w:val="0"/>
                <w:sz w:val="22"/>
              </w:rPr>
            </w:pPr>
            <w:r>
              <w:rPr>
                <w:kern w:val="0"/>
                <w:sz w:val="22"/>
              </w:rPr>
              <w:t>1.</w:t>
            </w:r>
            <w:r w:rsidRPr="001427A7">
              <w:rPr>
                <w:rFonts w:hint="eastAsia"/>
                <w:kern w:val="0"/>
                <w:sz w:val="22"/>
              </w:rPr>
              <w:t>在本次变更申请提交前，如注册人与监管机构针对</w:t>
            </w:r>
            <w:r w:rsidRPr="001427A7">
              <w:rPr>
                <w:kern w:val="0"/>
                <w:sz w:val="22"/>
              </w:rPr>
              <w:t>申报产品</w:t>
            </w:r>
            <w:r w:rsidRPr="001427A7">
              <w:rPr>
                <w:rFonts w:hint="eastAsia"/>
                <w:kern w:val="0"/>
                <w:sz w:val="22"/>
              </w:rPr>
              <w:t>以会议形式进行了沟通，应当提供下列内容（如</w:t>
            </w:r>
            <w:r w:rsidRPr="001427A7">
              <w:rPr>
                <w:kern w:val="0"/>
                <w:sz w:val="22"/>
              </w:rPr>
              <w:t>适用</w:t>
            </w:r>
            <w:r w:rsidRPr="001427A7">
              <w:rPr>
                <w:rFonts w:hint="eastAsia"/>
                <w:kern w:val="0"/>
                <w:sz w:val="22"/>
              </w:rPr>
              <w:t>）：</w:t>
            </w:r>
          </w:p>
          <w:p w:rsidR="006F22EE" w:rsidRPr="001427A7" w:rsidRDefault="006F22EE" w:rsidP="001427A7">
            <w:pPr>
              <w:overflowPunct w:val="0"/>
              <w:jc w:val="center"/>
              <w:rPr>
                <w:kern w:val="0"/>
                <w:sz w:val="22"/>
              </w:rPr>
            </w:pPr>
            <w:r w:rsidRPr="001427A7">
              <w:rPr>
                <w:rFonts w:hint="eastAsia"/>
                <w:kern w:val="0"/>
                <w:sz w:val="22"/>
              </w:rPr>
              <w:t>（</w:t>
            </w:r>
            <w:r w:rsidRPr="001427A7">
              <w:rPr>
                <w:rFonts w:hint="eastAsia"/>
                <w:kern w:val="0"/>
                <w:sz w:val="22"/>
              </w:rPr>
              <w:t>1</w:t>
            </w:r>
            <w:r w:rsidRPr="001427A7">
              <w:rPr>
                <w:rFonts w:hint="eastAsia"/>
                <w:kern w:val="0"/>
                <w:sz w:val="22"/>
              </w:rPr>
              <w:t>）列出监管机构回复的沟通情况。</w:t>
            </w:r>
          </w:p>
          <w:p w:rsidR="006F22EE" w:rsidRPr="001427A7" w:rsidRDefault="006F22EE" w:rsidP="001427A7">
            <w:pPr>
              <w:overflowPunct w:val="0"/>
              <w:jc w:val="center"/>
              <w:rPr>
                <w:kern w:val="0"/>
                <w:sz w:val="22"/>
              </w:rPr>
            </w:pPr>
            <w:r w:rsidRPr="001427A7">
              <w:rPr>
                <w:rFonts w:hint="eastAsia"/>
                <w:kern w:val="0"/>
                <w:sz w:val="22"/>
              </w:rPr>
              <w:lastRenderedPageBreak/>
              <w:t>（</w:t>
            </w:r>
            <w:r w:rsidRPr="001427A7">
              <w:rPr>
                <w:rFonts w:hint="eastAsia"/>
                <w:kern w:val="0"/>
                <w:sz w:val="22"/>
              </w:rPr>
              <w:t>2</w:t>
            </w:r>
            <w:r w:rsidRPr="001427A7">
              <w:rPr>
                <w:rFonts w:hint="eastAsia"/>
                <w:kern w:val="0"/>
                <w:sz w:val="22"/>
              </w:rPr>
              <w:t>）在沟通中，注册人明确提出的问题，及监管机构提供的建议。</w:t>
            </w:r>
          </w:p>
          <w:p w:rsidR="006F22EE" w:rsidRDefault="006F22EE" w:rsidP="001427A7">
            <w:pPr>
              <w:overflowPunct w:val="0"/>
              <w:jc w:val="center"/>
              <w:rPr>
                <w:kern w:val="0"/>
                <w:sz w:val="22"/>
              </w:rPr>
            </w:pPr>
            <w:r w:rsidRPr="001427A7">
              <w:rPr>
                <w:rFonts w:hint="eastAsia"/>
                <w:kern w:val="0"/>
                <w:sz w:val="22"/>
              </w:rPr>
              <w:t>（</w:t>
            </w:r>
            <w:r w:rsidRPr="001427A7">
              <w:rPr>
                <w:rFonts w:hint="eastAsia"/>
                <w:kern w:val="0"/>
                <w:sz w:val="22"/>
              </w:rPr>
              <w:t>3</w:t>
            </w:r>
            <w:r w:rsidRPr="001427A7">
              <w:rPr>
                <w:rFonts w:hint="eastAsia"/>
                <w:kern w:val="0"/>
                <w:sz w:val="22"/>
              </w:rPr>
              <w:t>）说明在本次申报中如何解决上述问题。</w:t>
            </w:r>
          </w:p>
          <w:p w:rsidR="006F22EE" w:rsidRPr="00154A78" w:rsidRDefault="006F22EE" w:rsidP="00F927C0">
            <w:pPr>
              <w:overflowPunct w:val="0"/>
              <w:jc w:val="center"/>
              <w:rPr>
                <w:kern w:val="0"/>
                <w:sz w:val="22"/>
              </w:rPr>
            </w:pPr>
            <w:r w:rsidRPr="00F927C0">
              <w:rPr>
                <w:rFonts w:hint="eastAsia"/>
                <w:kern w:val="0"/>
                <w:sz w:val="22"/>
              </w:rPr>
              <w:t>2.</w:t>
            </w:r>
            <w:r w:rsidRPr="00F927C0">
              <w:rPr>
                <w:rFonts w:hint="eastAsia"/>
                <w:kern w:val="0"/>
                <w:sz w:val="22"/>
              </w:rPr>
              <w:t>如不适用，应当明确声明申报产品没有既往申报和</w:t>
            </w:r>
            <w:r w:rsidRPr="00F927C0">
              <w:rPr>
                <w:rFonts w:hint="eastAsia"/>
                <w:kern w:val="0"/>
                <w:sz w:val="22"/>
              </w:rPr>
              <w:t>/</w:t>
            </w:r>
            <w:r w:rsidRPr="00F927C0">
              <w:rPr>
                <w:rFonts w:hint="eastAsia"/>
                <w:kern w:val="0"/>
                <w:sz w:val="22"/>
              </w:rPr>
              <w:t>或申报前沟通。</w:t>
            </w:r>
          </w:p>
        </w:tc>
      </w:tr>
      <w:tr w:rsidR="006F22EE" w:rsidRPr="00154A78" w:rsidTr="006F22EE">
        <w:trPr>
          <w:trHeight w:val="51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lastRenderedPageBreak/>
              <w:t>CH1.10</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接受审查清单</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1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CH1.11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符合性陈述</w:t>
            </w:r>
            <w:r w:rsidRPr="00154A78">
              <w:rPr>
                <w:kern w:val="0"/>
                <w:sz w:val="22"/>
              </w:rPr>
              <w:t>/</w:t>
            </w:r>
            <w:r w:rsidRPr="00154A78">
              <w:rPr>
                <w:kern w:val="0"/>
                <w:sz w:val="22"/>
              </w:rPr>
              <w:t>认证</w:t>
            </w:r>
            <w:r w:rsidRPr="00154A78">
              <w:rPr>
                <w:kern w:val="0"/>
                <w:sz w:val="22"/>
              </w:rPr>
              <w:t>/</w:t>
            </w:r>
            <w:r w:rsidRPr="00154A78">
              <w:rPr>
                <w:kern w:val="0"/>
                <w:sz w:val="22"/>
              </w:rPr>
              <w:t>声明</w:t>
            </w:r>
          </w:p>
        </w:tc>
        <w:tc>
          <w:tcPr>
            <w:tcW w:w="4568" w:type="dxa"/>
            <w:gridSpan w:val="2"/>
            <w:shd w:val="clear" w:color="auto" w:fill="FFFFFF"/>
            <w:vAlign w:val="center"/>
          </w:tcPr>
          <w:p w:rsidR="006F22EE" w:rsidRPr="00154A78" w:rsidRDefault="006F22EE" w:rsidP="00F95F14">
            <w:pPr>
              <w:overflowPunct w:val="0"/>
              <w:jc w:val="center"/>
              <w:rPr>
                <w:kern w:val="0"/>
                <w:sz w:val="22"/>
              </w:rPr>
            </w:pPr>
            <w:r w:rsidRPr="00154A78">
              <w:rPr>
                <w:kern w:val="0"/>
                <w:sz w:val="22"/>
              </w:rPr>
              <w:t>该级标题无内容</w:t>
            </w:r>
            <w:r w:rsidRPr="00FC2A5E">
              <w:rPr>
                <w:rFonts w:hint="eastAsia"/>
                <w:kern w:val="0"/>
                <w:sz w:val="22"/>
                <w:szCs w:val="22"/>
              </w:rPr>
              <w:t>，</w:t>
            </w:r>
            <w:r w:rsidRPr="00974D39">
              <w:rPr>
                <w:kern w:val="0"/>
                <w:sz w:val="22"/>
                <w:szCs w:val="22"/>
              </w:rPr>
              <w:t>在下级标题中提交资料</w:t>
            </w:r>
            <w:r w:rsidRPr="00154A78">
              <w:rPr>
                <w:kern w:val="0"/>
                <w:sz w:val="22"/>
              </w:rPr>
              <w:t>。</w:t>
            </w:r>
          </w:p>
        </w:tc>
      </w:tr>
      <w:tr w:rsidR="006F22EE" w:rsidRPr="00154A78" w:rsidTr="006F22EE">
        <w:trPr>
          <w:trHeight w:val="51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CH1.11.1</w:t>
            </w:r>
          </w:p>
        </w:tc>
        <w:tc>
          <w:tcPr>
            <w:tcW w:w="155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标准清单及符合性声明</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R</w:t>
            </w:r>
          </w:p>
        </w:tc>
        <w:tc>
          <w:tcPr>
            <w:tcW w:w="385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注册</w:t>
            </w:r>
            <w:r>
              <w:rPr>
                <w:kern w:val="0"/>
                <w:sz w:val="22"/>
              </w:rPr>
              <w:t>人声明</w:t>
            </w:r>
            <w:r>
              <w:rPr>
                <w:rFonts w:hint="eastAsia"/>
                <w:kern w:val="0"/>
                <w:sz w:val="22"/>
              </w:rPr>
              <w:t>申报</w:t>
            </w:r>
            <w:r w:rsidRPr="00154A78">
              <w:rPr>
                <w:kern w:val="0"/>
                <w:sz w:val="22"/>
              </w:rPr>
              <w:t>产品符合现行国家标准、行业标准，并提供符合标准的清单。</w:t>
            </w:r>
          </w:p>
        </w:tc>
      </w:tr>
      <w:tr w:rsidR="006F22EE" w:rsidRPr="00154A78" w:rsidTr="006F22EE">
        <w:trPr>
          <w:trHeight w:val="51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CH1.11.2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环境评价</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1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CH1.11.3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临床试验</w:t>
            </w:r>
            <w:r>
              <w:rPr>
                <w:rFonts w:hint="eastAsia"/>
                <w:kern w:val="0"/>
                <w:sz w:val="22"/>
              </w:rPr>
              <w:t>审批相关文件</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008"/>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CH1.11.4</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含有</w:t>
            </w:r>
            <w:r>
              <w:rPr>
                <w:rFonts w:hint="eastAsia"/>
                <w:kern w:val="0"/>
                <w:sz w:val="22"/>
              </w:rPr>
              <w:t>处方（</w:t>
            </w:r>
            <w:r w:rsidRPr="00154A78">
              <w:rPr>
                <w:kern w:val="0"/>
                <w:sz w:val="22"/>
              </w:rPr>
              <w:t>Rx</w:t>
            </w:r>
            <w:r>
              <w:rPr>
                <w:rFonts w:hint="eastAsia"/>
                <w:kern w:val="0"/>
                <w:sz w:val="22"/>
              </w:rPr>
              <w:t>）</w:t>
            </w:r>
            <w:r w:rsidRPr="00154A78">
              <w:rPr>
                <w:kern w:val="0"/>
                <w:sz w:val="22"/>
              </w:rPr>
              <w:t>或</w:t>
            </w:r>
            <w:r>
              <w:rPr>
                <w:rFonts w:hint="eastAsia"/>
                <w:kern w:val="0"/>
                <w:sz w:val="22"/>
              </w:rPr>
              <w:t>非处方（</w:t>
            </w:r>
            <w:r w:rsidRPr="00154A78">
              <w:rPr>
                <w:kern w:val="0"/>
                <w:sz w:val="22"/>
              </w:rPr>
              <w:t>OTC</w:t>
            </w:r>
            <w:r>
              <w:rPr>
                <w:rFonts w:hint="eastAsia"/>
                <w:kern w:val="0"/>
                <w:sz w:val="22"/>
              </w:rPr>
              <w:t>）</w:t>
            </w:r>
            <w:r w:rsidRPr="00154A78">
              <w:rPr>
                <w:kern w:val="0"/>
                <w:sz w:val="22"/>
              </w:rPr>
              <w:t>说明的适用范围声明</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945"/>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CH1.11.5</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真实性和准确性声明</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R</w:t>
            </w:r>
          </w:p>
        </w:tc>
        <w:tc>
          <w:tcPr>
            <w:tcW w:w="3859" w:type="dxa"/>
            <w:shd w:val="clear" w:color="auto" w:fill="FFFFFF"/>
            <w:vAlign w:val="center"/>
          </w:tcPr>
          <w:p w:rsidR="006F22EE" w:rsidRPr="00154A78" w:rsidRDefault="006F22EE" w:rsidP="00985FEB">
            <w:pPr>
              <w:overflowPunct w:val="0"/>
              <w:jc w:val="center"/>
              <w:rPr>
                <w:kern w:val="0"/>
                <w:sz w:val="22"/>
              </w:rPr>
            </w:pPr>
            <w:r>
              <w:rPr>
                <w:rFonts w:hint="eastAsia"/>
                <w:kern w:val="0"/>
                <w:sz w:val="22"/>
              </w:rPr>
              <w:t>注册人</w:t>
            </w:r>
            <w:r w:rsidRPr="00985FEB">
              <w:rPr>
                <w:rFonts w:hint="eastAsia"/>
                <w:kern w:val="0"/>
                <w:sz w:val="22"/>
              </w:rPr>
              <w:t>保证</w:t>
            </w:r>
            <w:r w:rsidRPr="00985FEB">
              <w:rPr>
                <w:kern w:val="0"/>
                <w:sz w:val="22"/>
              </w:rPr>
              <w:t>所提交资料</w:t>
            </w:r>
            <w:r w:rsidRPr="00985FEB">
              <w:rPr>
                <w:rFonts w:hint="eastAsia"/>
                <w:kern w:val="0"/>
                <w:sz w:val="22"/>
              </w:rPr>
              <w:t>的</w:t>
            </w:r>
            <w:r w:rsidRPr="00985FEB">
              <w:rPr>
                <w:kern w:val="0"/>
                <w:sz w:val="22"/>
              </w:rPr>
              <w:t>真实性</w:t>
            </w:r>
            <w:r>
              <w:rPr>
                <w:rFonts w:hint="eastAsia"/>
                <w:kern w:val="0"/>
                <w:sz w:val="22"/>
              </w:rPr>
              <w:t>声明</w:t>
            </w:r>
            <w:r>
              <w:rPr>
                <w:kern w:val="0"/>
                <w:sz w:val="22"/>
              </w:rPr>
              <w:t>。</w:t>
            </w:r>
          </w:p>
        </w:tc>
      </w:tr>
      <w:tr w:rsidR="006F22EE" w:rsidRPr="00154A78" w:rsidTr="006F22EE">
        <w:trPr>
          <w:trHeight w:val="106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CH1.11.6</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美国</w:t>
            </w:r>
            <w:r w:rsidRPr="00154A78">
              <w:rPr>
                <w:kern w:val="0"/>
                <w:sz w:val="22"/>
              </w:rPr>
              <w:t>FDA</w:t>
            </w:r>
            <w:r w:rsidRPr="00154A78">
              <w:rPr>
                <w:kern w:val="0"/>
                <w:sz w:val="22"/>
              </w:rPr>
              <w:t>第三类器械的综述</w:t>
            </w:r>
            <w:r>
              <w:rPr>
                <w:rFonts w:hint="eastAsia"/>
                <w:kern w:val="0"/>
                <w:sz w:val="22"/>
              </w:rPr>
              <w:t>及相关</w:t>
            </w:r>
            <w:r w:rsidRPr="00154A78">
              <w:rPr>
                <w:kern w:val="0"/>
                <w:sz w:val="22"/>
              </w:rPr>
              <w:t>资质</w:t>
            </w:r>
            <w:r>
              <w:rPr>
                <w:rFonts w:hint="eastAsia"/>
                <w:kern w:val="0"/>
                <w:sz w:val="22"/>
              </w:rPr>
              <w:t>证明文件</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251"/>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CH1.11.7</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符合性声明</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R</w:t>
            </w:r>
          </w:p>
        </w:tc>
        <w:tc>
          <w:tcPr>
            <w:tcW w:w="3859" w:type="dxa"/>
            <w:shd w:val="clear" w:color="auto" w:fill="FFFFFF"/>
            <w:vAlign w:val="center"/>
          </w:tcPr>
          <w:p w:rsidR="006F22EE" w:rsidRDefault="006F22EE" w:rsidP="00253E22">
            <w:pPr>
              <w:overflowPunct w:val="0"/>
              <w:jc w:val="center"/>
              <w:rPr>
                <w:kern w:val="0"/>
                <w:sz w:val="22"/>
              </w:rPr>
            </w:pPr>
            <w:r w:rsidRPr="00310ADD">
              <w:rPr>
                <w:rFonts w:hint="eastAsia"/>
                <w:kern w:val="0"/>
                <w:sz w:val="22"/>
              </w:rPr>
              <w:t>注册人声明</w:t>
            </w:r>
            <w:r>
              <w:rPr>
                <w:rFonts w:hint="eastAsia"/>
                <w:kern w:val="0"/>
                <w:sz w:val="22"/>
              </w:rPr>
              <w:t>1.</w:t>
            </w:r>
            <w:r w:rsidRPr="00310ADD">
              <w:rPr>
                <w:rFonts w:hint="eastAsia"/>
                <w:kern w:val="0"/>
                <w:sz w:val="22"/>
              </w:rPr>
              <w:t>申报产品符合《医疗器械注册与备案管理办法》和相关法规的要求</w:t>
            </w:r>
            <w:r>
              <w:rPr>
                <w:rFonts w:hint="eastAsia"/>
                <w:kern w:val="0"/>
                <w:sz w:val="22"/>
              </w:rPr>
              <w:t>。</w:t>
            </w:r>
          </w:p>
          <w:p w:rsidR="006F22EE" w:rsidRPr="00154A78" w:rsidRDefault="006F22EE" w:rsidP="00253E22">
            <w:pPr>
              <w:overflowPunct w:val="0"/>
              <w:jc w:val="center"/>
              <w:rPr>
                <w:kern w:val="0"/>
                <w:sz w:val="22"/>
              </w:rPr>
            </w:pPr>
            <w:r>
              <w:rPr>
                <w:kern w:val="0"/>
                <w:sz w:val="22"/>
              </w:rPr>
              <w:t>2.</w:t>
            </w:r>
            <w:r w:rsidRPr="00310ADD">
              <w:rPr>
                <w:rFonts w:hint="eastAsia"/>
                <w:kern w:val="0"/>
                <w:sz w:val="22"/>
              </w:rPr>
              <w:t>申报产品符合《医疗器械分类规则》有关分类的要求。</w:t>
            </w:r>
          </w:p>
        </w:tc>
      </w:tr>
      <w:tr w:rsidR="006F22EE" w:rsidRPr="00154A78" w:rsidTr="006F22EE">
        <w:trPr>
          <w:trHeight w:val="51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CH1.12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主文档授权信</w:t>
            </w:r>
          </w:p>
        </w:tc>
        <w:tc>
          <w:tcPr>
            <w:tcW w:w="70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C</w:t>
            </w:r>
            <w:r w:rsidRPr="00154A78">
              <w:rPr>
                <w:kern w:val="0"/>
                <w:sz w:val="22"/>
              </w:rPr>
              <w:t>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1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CH1.13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代理人委托书</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208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CH1.14</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其他</w:t>
            </w:r>
            <w:r>
              <w:rPr>
                <w:rFonts w:hint="eastAsia"/>
                <w:kern w:val="0"/>
                <w:sz w:val="22"/>
              </w:rPr>
              <w:t>监管</w:t>
            </w:r>
            <w:r w:rsidRPr="00154A78">
              <w:rPr>
                <w:kern w:val="0"/>
                <w:sz w:val="22"/>
              </w:rPr>
              <w:t>信息</w:t>
            </w:r>
          </w:p>
        </w:tc>
        <w:tc>
          <w:tcPr>
            <w:tcW w:w="709" w:type="dxa"/>
            <w:shd w:val="clear" w:color="auto" w:fill="FFFFFF"/>
            <w:vAlign w:val="center"/>
          </w:tcPr>
          <w:p w:rsidR="006F22EE" w:rsidRPr="00F1018F" w:rsidRDefault="006F22EE" w:rsidP="00F95F14">
            <w:pPr>
              <w:overflowPunct w:val="0"/>
              <w:jc w:val="center"/>
              <w:rPr>
                <w:kern w:val="0"/>
                <w:sz w:val="22"/>
              </w:rPr>
            </w:pPr>
            <w:r w:rsidRPr="00F1018F">
              <w:rPr>
                <w:kern w:val="0"/>
                <w:sz w:val="22"/>
              </w:rPr>
              <w:t>R</w:t>
            </w:r>
          </w:p>
        </w:tc>
        <w:tc>
          <w:tcPr>
            <w:tcW w:w="3859" w:type="dxa"/>
            <w:shd w:val="clear" w:color="auto" w:fill="FFFFFF"/>
            <w:vAlign w:val="center"/>
          </w:tcPr>
          <w:p w:rsidR="006F22EE" w:rsidRPr="00F1018F" w:rsidRDefault="006F22EE">
            <w:pPr>
              <w:overflowPunct w:val="0"/>
              <w:jc w:val="center"/>
              <w:rPr>
                <w:kern w:val="0"/>
                <w:sz w:val="22"/>
              </w:rPr>
            </w:pPr>
            <w:r w:rsidRPr="00F1018F">
              <w:rPr>
                <w:rFonts w:hint="eastAsia"/>
                <w:kern w:val="0"/>
                <w:sz w:val="22"/>
              </w:rPr>
              <w:t>应当提交原医疗器械注册证及其附件的复印件、历次医疗器械变更注册</w:t>
            </w:r>
            <w:r>
              <w:rPr>
                <w:rFonts w:hint="eastAsia"/>
                <w:kern w:val="0"/>
                <w:sz w:val="22"/>
              </w:rPr>
              <w:t>（备案）</w:t>
            </w:r>
            <w:r w:rsidRPr="00F1018F">
              <w:rPr>
                <w:rFonts w:hint="eastAsia"/>
                <w:kern w:val="0"/>
                <w:sz w:val="22"/>
              </w:rPr>
              <w:t>文件及其附件的复印件。</w:t>
            </w:r>
          </w:p>
        </w:tc>
      </w:tr>
      <w:tr w:rsidR="006F22EE" w:rsidRPr="00154A78" w:rsidTr="006F22EE">
        <w:trPr>
          <w:trHeight w:val="567"/>
          <w:jc w:val="center"/>
        </w:trPr>
        <w:tc>
          <w:tcPr>
            <w:tcW w:w="7398" w:type="dxa"/>
            <w:gridSpan w:val="4"/>
            <w:shd w:val="clear" w:color="auto" w:fill="FFFFFF"/>
            <w:vAlign w:val="center"/>
          </w:tcPr>
          <w:p w:rsidR="006F22EE" w:rsidRPr="00154A78" w:rsidRDefault="006F22EE" w:rsidP="00F95F14">
            <w:pPr>
              <w:overflowPunct w:val="0"/>
              <w:jc w:val="center"/>
              <w:rPr>
                <w:b/>
                <w:kern w:val="0"/>
                <w:sz w:val="22"/>
              </w:rPr>
            </w:pPr>
            <w:r w:rsidRPr="00154A78">
              <w:rPr>
                <w:b/>
                <w:kern w:val="0"/>
                <w:sz w:val="22"/>
              </w:rPr>
              <w:lastRenderedPageBreak/>
              <w:t>第</w:t>
            </w:r>
            <w:r w:rsidRPr="00154A78">
              <w:rPr>
                <w:b/>
                <w:kern w:val="0"/>
                <w:sz w:val="22"/>
              </w:rPr>
              <w:t>2</w:t>
            </w:r>
            <w:r w:rsidRPr="00154A78">
              <w:rPr>
                <w:b/>
                <w:kern w:val="0"/>
                <w:sz w:val="22"/>
              </w:rPr>
              <w:t>章</w:t>
            </w:r>
            <w:r w:rsidRPr="00154A78">
              <w:rPr>
                <w:b/>
                <w:kern w:val="0"/>
                <w:sz w:val="22"/>
              </w:rPr>
              <w:t>——</w:t>
            </w:r>
            <w:r w:rsidRPr="00154A78">
              <w:rPr>
                <w:b/>
                <w:kern w:val="0"/>
                <w:sz w:val="22"/>
              </w:rPr>
              <w:t>综述资料</w:t>
            </w:r>
          </w:p>
        </w:tc>
      </w:tr>
      <w:tr w:rsidR="006F22EE" w:rsidRPr="00154A78" w:rsidTr="006F22EE">
        <w:trPr>
          <w:trHeight w:val="1186"/>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章节目录</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R</w:t>
            </w:r>
          </w:p>
        </w:tc>
        <w:tc>
          <w:tcPr>
            <w:tcW w:w="3859" w:type="dxa"/>
            <w:shd w:val="clear" w:color="auto" w:fill="FFFFFF"/>
            <w:vAlign w:val="center"/>
          </w:tcPr>
          <w:p w:rsidR="006F22EE" w:rsidRPr="00F95F14" w:rsidRDefault="006F22EE" w:rsidP="00464635">
            <w:pPr>
              <w:overflowPunct w:val="0"/>
              <w:jc w:val="center"/>
              <w:rPr>
                <w:kern w:val="0"/>
                <w:sz w:val="22"/>
              </w:rPr>
            </w:pPr>
            <w:r w:rsidRPr="00F95F14">
              <w:rPr>
                <w:rFonts w:hint="eastAsia"/>
                <w:kern w:val="0"/>
                <w:sz w:val="22"/>
              </w:rPr>
              <w:t>章节目录</w:t>
            </w:r>
          </w:p>
          <w:p w:rsidR="006F22EE" w:rsidRPr="00154A78" w:rsidRDefault="006F22EE" w:rsidP="00464635">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6F22EE" w:rsidRPr="00154A78" w:rsidTr="006F22EE">
        <w:trPr>
          <w:trHeight w:val="689"/>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申报综述</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R</w:t>
            </w:r>
          </w:p>
        </w:tc>
        <w:tc>
          <w:tcPr>
            <w:tcW w:w="3859" w:type="dxa"/>
            <w:shd w:val="clear" w:color="auto" w:fill="FFFFFF"/>
            <w:vAlign w:val="center"/>
          </w:tcPr>
          <w:p w:rsidR="006F22EE" w:rsidRDefault="006F22EE" w:rsidP="00050B2F">
            <w:pPr>
              <w:overflowPunct w:val="0"/>
              <w:jc w:val="center"/>
              <w:rPr>
                <w:kern w:val="0"/>
                <w:sz w:val="22"/>
              </w:rPr>
            </w:pPr>
            <w:r w:rsidRPr="00155AF6">
              <w:rPr>
                <w:rFonts w:hint="eastAsia"/>
                <w:kern w:val="0"/>
                <w:sz w:val="22"/>
              </w:rPr>
              <w:t>注册人关于变更情况的说明</w:t>
            </w:r>
          </w:p>
          <w:p w:rsidR="006F22EE" w:rsidRPr="00154A78" w:rsidRDefault="006F22EE" w:rsidP="00050B2F">
            <w:pPr>
              <w:overflowPunct w:val="0"/>
              <w:jc w:val="center"/>
              <w:rPr>
                <w:kern w:val="0"/>
                <w:sz w:val="22"/>
              </w:rPr>
            </w:pPr>
            <w:r w:rsidRPr="00E66159">
              <w:rPr>
                <w:rFonts w:hint="eastAsia"/>
                <w:kern w:val="0"/>
                <w:sz w:val="22"/>
              </w:rPr>
              <w:t>详细描述本次变更情况、变更的具体原因及目的。</w:t>
            </w:r>
          </w:p>
        </w:tc>
      </w:tr>
      <w:tr w:rsidR="006F22EE" w:rsidRPr="00154A78" w:rsidTr="006F22EE">
        <w:trPr>
          <w:trHeight w:val="725"/>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上市前申请用综述和证书</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1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CH2.4</w:t>
            </w:r>
          </w:p>
        </w:tc>
        <w:tc>
          <w:tcPr>
            <w:tcW w:w="155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产品</w:t>
            </w:r>
            <w:r w:rsidRPr="00154A78">
              <w:rPr>
                <w:kern w:val="0"/>
                <w:sz w:val="22"/>
              </w:rPr>
              <w:t>描述</w:t>
            </w:r>
          </w:p>
        </w:tc>
        <w:tc>
          <w:tcPr>
            <w:tcW w:w="4568" w:type="dxa"/>
            <w:gridSpan w:val="2"/>
            <w:shd w:val="clear" w:color="auto" w:fill="FFFFFF"/>
            <w:vAlign w:val="center"/>
          </w:tcPr>
          <w:p w:rsidR="006F22EE" w:rsidRPr="00154A78" w:rsidRDefault="006F22EE" w:rsidP="00F95F14">
            <w:pPr>
              <w:overflowPunct w:val="0"/>
              <w:jc w:val="center"/>
              <w:rPr>
                <w:kern w:val="0"/>
                <w:sz w:val="22"/>
              </w:rPr>
            </w:pPr>
            <w:r w:rsidRPr="00154A78">
              <w:rPr>
                <w:kern w:val="0"/>
                <w:sz w:val="22"/>
              </w:rPr>
              <w:t>该级标题无内容，在下级标题中提交资料。</w:t>
            </w:r>
          </w:p>
        </w:tc>
      </w:tr>
      <w:tr w:rsidR="006F22EE" w:rsidRPr="00154A78" w:rsidTr="006F22EE">
        <w:trPr>
          <w:trHeight w:val="2055"/>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CH2.4.1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全面的器械</w:t>
            </w:r>
            <w:r>
              <w:rPr>
                <w:rFonts w:hint="eastAsia"/>
                <w:kern w:val="0"/>
                <w:sz w:val="22"/>
              </w:rPr>
              <w:t>组成、功能及作用原理等内容</w:t>
            </w:r>
            <w:r w:rsidRPr="00154A78">
              <w:rPr>
                <w:kern w:val="0"/>
                <w:sz w:val="22"/>
              </w:rPr>
              <w:t>描述</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R</w:t>
            </w:r>
          </w:p>
        </w:tc>
        <w:tc>
          <w:tcPr>
            <w:tcW w:w="3859" w:type="dxa"/>
            <w:shd w:val="clear" w:color="auto" w:fill="FFFFFF"/>
            <w:vAlign w:val="center"/>
          </w:tcPr>
          <w:p w:rsidR="006F22EE" w:rsidRDefault="006F22EE" w:rsidP="0000597D">
            <w:pPr>
              <w:overflowPunct w:val="0"/>
              <w:jc w:val="center"/>
              <w:rPr>
                <w:kern w:val="0"/>
                <w:sz w:val="22"/>
              </w:rPr>
            </w:pPr>
            <w:r>
              <w:rPr>
                <w:rFonts w:hint="eastAsia"/>
                <w:kern w:val="0"/>
                <w:sz w:val="22"/>
              </w:rPr>
              <w:t>产品变更情况描述</w:t>
            </w:r>
          </w:p>
          <w:p w:rsidR="006F22EE" w:rsidRPr="0000597D" w:rsidRDefault="006F22EE" w:rsidP="0000597D">
            <w:pPr>
              <w:overflowPunct w:val="0"/>
              <w:jc w:val="center"/>
              <w:rPr>
                <w:kern w:val="0"/>
                <w:sz w:val="22"/>
              </w:rPr>
            </w:pPr>
            <w:r w:rsidRPr="0000597D">
              <w:rPr>
                <w:rFonts w:hint="eastAsia"/>
                <w:kern w:val="0"/>
                <w:sz w:val="22"/>
              </w:rPr>
              <w:t>根据产品具体变更情况提供相应的说明及对比表，包括下列情形：</w:t>
            </w:r>
          </w:p>
          <w:p w:rsidR="006F22EE" w:rsidRPr="0000597D" w:rsidRDefault="006F22EE" w:rsidP="0000597D">
            <w:pPr>
              <w:overflowPunct w:val="0"/>
              <w:jc w:val="center"/>
              <w:rPr>
                <w:kern w:val="0"/>
                <w:sz w:val="22"/>
              </w:rPr>
            </w:pPr>
            <w:r w:rsidRPr="0000597D">
              <w:rPr>
                <w:rFonts w:hint="eastAsia"/>
                <w:kern w:val="0"/>
                <w:sz w:val="22"/>
              </w:rPr>
              <w:t>1.</w:t>
            </w:r>
            <w:r w:rsidRPr="0000597D">
              <w:rPr>
                <w:rFonts w:hint="eastAsia"/>
                <w:kern w:val="0"/>
                <w:sz w:val="22"/>
              </w:rPr>
              <w:t>产品名称变化。</w:t>
            </w:r>
          </w:p>
          <w:p w:rsidR="006F22EE" w:rsidRPr="0000597D" w:rsidRDefault="006F22EE" w:rsidP="0000597D">
            <w:pPr>
              <w:overflowPunct w:val="0"/>
              <w:jc w:val="center"/>
              <w:rPr>
                <w:kern w:val="0"/>
                <w:sz w:val="22"/>
              </w:rPr>
            </w:pPr>
            <w:r w:rsidRPr="0000597D">
              <w:rPr>
                <w:rFonts w:hint="eastAsia"/>
                <w:kern w:val="0"/>
                <w:sz w:val="22"/>
              </w:rPr>
              <w:t>2.</w:t>
            </w:r>
            <w:r w:rsidRPr="0000597D">
              <w:rPr>
                <w:rFonts w:hint="eastAsia"/>
                <w:kern w:val="0"/>
                <w:sz w:val="22"/>
              </w:rPr>
              <w:t>产品技术要求变化。</w:t>
            </w:r>
          </w:p>
          <w:p w:rsidR="006F22EE" w:rsidRPr="0000597D" w:rsidRDefault="006F22EE" w:rsidP="0000597D">
            <w:pPr>
              <w:overflowPunct w:val="0"/>
              <w:jc w:val="center"/>
              <w:rPr>
                <w:kern w:val="0"/>
                <w:sz w:val="22"/>
              </w:rPr>
            </w:pPr>
            <w:r w:rsidRPr="0000597D">
              <w:rPr>
                <w:kern w:val="0"/>
                <w:sz w:val="22"/>
              </w:rPr>
              <w:t>3</w:t>
            </w:r>
            <w:r w:rsidRPr="0000597D">
              <w:rPr>
                <w:rFonts w:hint="eastAsia"/>
                <w:kern w:val="0"/>
                <w:sz w:val="22"/>
              </w:rPr>
              <w:t>.</w:t>
            </w:r>
            <w:r w:rsidRPr="0000597D">
              <w:rPr>
                <w:rFonts w:hint="eastAsia"/>
                <w:kern w:val="0"/>
                <w:sz w:val="22"/>
              </w:rPr>
              <w:t>型号、规格变化。</w:t>
            </w:r>
          </w:p>
          <w:p w:rsidR="006F22EE" w:rsidRPr="0000597D" w:rsidRDefault="006F22EE" w:rsidP="0000597D">
            <w:pPr>
              <w:overflowPunct w:val="0"/>
              <w:jc w:val="center"/>
              <w:rPr>
                <w:kern w:val="0"/>
                <w:sz w:val="22"/>
              </w:rPr>
            </w:pPr>
            <w:r w:rsidRPr="0000597D">
              <w:rPr>
                <w:kern w:val="0"/>
                <w:sz w:val="22"/>
              </w:rPr>
              <w:t>4</w:t>
            </w:r>
            <w:r w:rsidRPr="0000597D">
              <w:rPr>
                <w:rFonts w:hint="eastAsia"/>
                <w:kern w:val="0"/>
                <w:sz w:val="22"/>
              </w:rPr>
              <w:t>.</w:t>
            </w:r>
            <w:r w:rsidRPr="0000597D">
              <w:rPr>
                <w:rFonts w:hint="eastAsia"/>
                <w:kern w:val="0"/>
                <w:sz w:val="22"/>
              </w:rPr>
              <w:t>结构及组成变化。</w:t>
            </w:r>
          </w:p>
          <w:p w:rsidR="006F22EE" w:rsidRPr="0000597D" w:rsidRDefault="006F22EE" w:rsidP="0000597D">
            <w:pPr>
              <w:overflowPunct w:val="0"/>
              <w:jc w:val="center"/>
              <w:rPr>
                <w:kern w:val="0"/>
                <w:sz w:val="22"/>
              </w:rPr>
            </w:pPr>
            <w:r w:rsidRPr="0000597D">
              <w:rPr>
                <w:kern w:val="0"/>
                <w:sz w:val="22"/>
              </w:rPr>
              <w:t>5</w:t>
            </w:r>
            <w:r w:rsidRPr="0000597D">
              <w:rPr>
                <w:rFonts w:hint="eastAsia"/>
                <w:kern w:val="0"/>
                <w:sz w:val="22"/>
              </w:rPr>
              <w:t>.</w:t>
            </w:r>
            <w:r w:rsidRPr="0000597D">
              <w:rPr>
                <w:rFonts w:hint="eastAsia"/>
                <w:kern w:val="0"/>
                <w:sz w:val="22"/>
              </w:rPr>
              <w:t>产品适用范围变化。</w:t>
            </w:r>
          </w:p>
          <w:p w:rsidR="006F22EE" w:rsidRPr="00D51165" w:rsidRDefault="006F22EE" w:rsidP="0000597D">
            <w:pPr>
              <w:overflowPunct w:val="0"/>
              <w:jc w:val="center"/>
              <w:rPr>
                <w:kern w:val="0"/>
                <w:sz w:val="22"/>
              </w:rPr>
            </w:pPr>
            <w:r w:rsidRPr="00D51165">
              <w:rPr>
                <w:kern w:val="0"/>
                <w:sz w:val="22"/>
              </w:rPr>
              <w:t>6.</w:t>
            </w:r>
            <w:r w:rsidRPr="00D51165">
              <w:rPr>
                <w:rFonts w:hint="eastAsia"/>
                <w:kern w:val="0"/>
                <w:sz w:val="22"/>
              </w:rPr>
              <w:t>注册证中“其他内容”变化。</w:t>
            </w:r>
          </w:p>
          <w:p w:rsidR="006F22EE" w:rsidRPr="0064402E" w:rsidRDefault="006F22EE" w:rsidP="00464635">
            <w:pPr>
              <w:overflowPunct w:val="0"/>
              <w:jc w:val="center"/>
              <w:rPr>
                <w:rFonts w:ascii="楷体_GB2312" w:eastAsia="楷体_GB2312"/>
                <w:b/>
                <w:color w:val="000000"/>
                <w:spacing w:val="-1"/>
                <w:sz w:val="30"/>
                <w:szCs w:val="30"/>
              </w:rPr>
            </w:pPr>
            <w:r w:rsidRPr="00D51165">
              <w:rPr>
                <w:kern w:val="0"/>
                <w:sz w:val="22"/>
              </w:rPr>
              <w:t>7.</w:t>
            </w:r>
            <w:r w:rsidRPr="00D51165">
              <w:rPr>
                <w:rFonts w:hint="eastAsia"/>
                <w:kern w:val="0"/>
                <w:sz w:val="22"/>
              </w:rPr>
              <w:t>其他变化。</w:t>
            </w:r>
          </w:p>
        </w:tc>
      </w:tr>
      <w:tr w:rsidR="006F22EE" w:rsidRPr="00154A78" w:rsidTr="006F22EE">
        <w:trPr>
          <w:trHeight w:val="1496"/>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CH2.4.2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器械包装描述</w:t>
            </w:r>
          </w:p>
        </w:tc>
        <w:tc>
          <w:tcPr>
            <w:tcW w:w="70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C</w:t>
            </w:r>
            <w:r w:rsidRPr="00154A78">
              <w:rPr>
                <w:kern w:val="0"/>
                <w:sz w:val="22"/>
              </w:rPr>
              <w:t>R</w:t>
            </w:r>
          </w:p>
        </w:tc>
        <w:tc>
          <w:tcPr>
            <w:tcW w:w="3859" w:type="dxa"/>
            <w:shd w:val="clear" w:color="auto" w:fill="FFFFFF"/>
            <w:vAlign w:val="center"/>
          </w:tcPr>
          <w:p w:rsidR="006F22EE" w:rsidRPr="00154A78" w:rsidRDefault="006F22EE" w:rsidP="00464635">
            <w:pPr>
              <w:overflowPunct w:val="0"/>
              <w:jc w:val="center"/>
              <w:rPr>
                <w:kern w:val="0"/>
                <w:sz w:val="22"/>
              </w:rPr>
            </w:pPr>
          </w:p>
        </w:tc>
      </w:tr>
      <w:tr w:rsidR="006F22EE" w:rsidRPr="00154A78" w:rsidTr="006F22EE">
        <w:trPr>
          <w:trHeight w:val="1638"/>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CH2.4.3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器械研发历程</w:t>
            </w:r>
          </w:p>
        </w:tc>
        <w:tc>
          <w:tcPr>
            <w:tcW w:w="70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C</w:t>
            </w:r>
            <w:r w:rsidRPr="00154A78">
              <w:rPr>
                <w:kern w:val="0"/>
                <w:sz w:val="22"/>
              </w:rPr>
              <w:t>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408"/>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CH2.4.4</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与相似和</w:t>
            </w:r>
            <w:r w:rsidRPr="00154A78">
              <w:rPr>
                <w:kern w:val="0"/>
                <w:sz w:val="22"/>
              </w:rPr>
              <w:t>/</w:t>
            </w:r>
            <w:r w:rsidRPr="00154A78">
              <w:rPr>
                <w:kern w:val="0"/>
                <w:sz w:val="22"/>
              </w:rPr>
              <w:t>或前几代器械的参考和比较（国内外已上市）</w:t>
            </w:r>
          </w:p>
        </w:tc>
        <w:tc>
          <w:tcPr>
            <w:tcW w:w="70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C</w:t>
            </w:r>
            <w:r w:rsidRPr="00154A78">
              <w:rPr>
                <w:kern w:val="0"/>
                <w:sz w:val="22"/>
              </w:rPr>
              <w:t>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871"/>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lastRenderedPageBreak/>
              <w:t>CH2.4.5</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实质性等同</w:t>
            </w:r>
            <w:r>
              <w:rPr>
                <w:rFonts w:hint="eastAsia"/>
                <w:kern w:val="0"/>
                <w:sz w:val="22"/>
              </w:rPr>
              <w:t>论述</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518"/>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CH2.5</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适用范围和</w:t>
            </w:r>
            <w:r w:rsidRPr="00154A78">
              <w:rPr>
                <w:kern w:val="0"/>
                <w:sz w:val="22"/>
              </w:rPr>
              <w:t>/</w:t>
            </w:r>
            <w:r w:rsidRPr="00154A78">
              <w:rPr>
                <w:kern w:val="0"/>
                <w:sz w:val="22"/>
              </w:rPr>
              <w:t>或预期用途及禁忌</w:t>
            </w:r>
            <w:r>
              <w:rPr>
                <w:rFonts w:hint="eastAsia"/>
                <w:kern w:val="0"/>
                <w:sz w:val="22"/>
              </w:rPr>
              <w:t>证</w:t>
            </w:r>
          </w:p>
        </w:tc>
        <w:tc>
          <w:tcPr>
            <w:tcW w:w="4568" w:type="dxa"/>
            <w:gridSpan w:val="2"/>
            <w:shd w:val="clear" w:color="auto" w:fill="FFFFFF"/>
            <w:vAlign w:val="center"/>
          </w:tcPr>
          <w:p w:rsidR="006F22EE" w:rsidRPr="00154A78" w:rsidRDefault="006F22EE" w:rsidP="00F95F14">
            <w:pPr>
              <w:overflowPunct w:val="0"/>
              <w:jc w:val="center"/>
              <w:rPr>
                <w:kern w:val="0"/>
                <w:sz w:val="22"/>
              </w:rPr>
            </w:pPr>
            <w:r w:rsidRPr="00154A78">
              <w:rPr>
                <w:kern w:val="0"/>
                <w:sz w:val="22"/>
              </w:rPr>
              <w:t>该级标题无内容，在下级标题中提交资料。</w:t>
            </w:r>
          </w:p>
        </w:tc>
      </w:tr>
      <w:tr w:rsidR="006F22EE" w:rsidRPr="00154A78" w:rsidTr="006F22EE">
        <w:trPr>
          <w:trHeight w:val="2338"/>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CH2.5.1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预期用途；使用目的；预期使用者；适用范围</w:t>
            </w:r>
          </w:p>
        </w:tc>
        <w:tc>
          <w:tcPr>
            <w:tcW w:w="70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C</w:t>
            </w:r>
            <w:r w:rsidRPr="00154A78">
              <w:rPr>
                <w:kern w:val="0"/>
                <w:sz w:val="22"/>
              </w:rPr>
              <w:t>R</w:t>
            </w:r>
          </w:p>
        </w:tc>
        <w:tc>
          <w:tcPr>
            <w:tcW w:w="3859" w:type="dxa"/>
            <w:shd w:val="clear" w:color="auto" w:fill="FFFFFF"/>
            <w:vAlign w:val="center"/>
          </w:tcPr>
          <w:p w:rsidR="006F22EE" w:rsidRPr="00154A78" w:rsidRDefault="006F22EE" w:rsidP="007A37EB">
            <w:pPr>
              <w:overflowPunct w:val="0"/>
              <w:jc w:val="center"/>
              <w:rPr>
                <w:kern w:val="0"/>
                <w:sz w:val="22"/>
              </w:rPr>
            </w:pPr>
          </w:p>
        </w:tc>
      </w:tr>
      <w:tr w:rsidR="006F22EE" w:rsidRPr="00154A78" w:rsidTr="006F22EE">
        <w:trPr>
          <w:trHeight w:val="1344"/>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CH2.5.2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预期使用</w:t>
            </w:r>
          </w:p>
          <w:p w:rsidR="006F22EE" w:rsidRPr="00154A78" w:rsidRDefault="006F22EE" w:rsidP="00F95F14">
            <w:pPr>
              <w:overflowPunct w:val="0"/>
              <w:jc w:val="center"/>
              <w:rPr>
                <w:kern w:val="0"/>
                <w:sz w:val="22"/>
              </w:rPr>
            </w:pPr>
            <w:r w:rsidRPr="00154A78">
              <w:rPr>
                <w:kern w:val="0"/>
                <w:sz w:val="22"/>
              </w:rPr>
              <w:t>环境</w:t>
            </w:r>
            <w:r w:rsidRPr="00154A78">
              <w:rPr>
                <w:kern w:val="0"/>
                <w:sz w:val="22"/>
              </w:rPr>
              <w:t>/</w:t>
            </w:r>
            <w:r w:rsidRPr="00154A78">
              <w:rPr>
                <w:kern w:val="0"/>
                <w:sz w:val="22"/>
              </w:rPr>
              <w:t>安装</w:t>
            </w:r>
          </w:p>
          <w:p w:rsidR="006F22EE" w:rsidRPr="00154A78" w:rsidRDefault="006F22EE" w:rsidP="00F95F14">
            <w:pPr>
              <w:overflowPunct w:val="0"/>
              <w:jc w:val="center"/>
              <w:rPr>
                <w:kern w:val="0"/>
                <w:sz w:val="22"/>
              </w:rPr>
            </w:pPr>
            <w:r w:rsidRPr="00154A78">
              <w:rPr>
                <w:kern w:val="0"/>
                <w:sz w:val="22"/>
              </w:rPr>
              <w:t>要求</w:t>
            </w:r>
          </w:p>
        </w:tc>
        <w:tc>
          <w:tcPr>
            <w:tcW w:w="70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C</w:t>
            </w:r>
            <w:r w:rsidRPr="00154A78">
              <w:rPr>
                <w:kern w:val="0"/>
                <w:sz w:val="22"/>
              </w:rPr>
              <w:t>R</w:t>
            </w:r>
          </w:p>
        </w:tc>
        <w:tc>
          <w:tcPr>
            <w:tcW w:w="3859" w:type="dxa"/>
            <w:shd w:val="clear" w:color="auto" w:fill="FFFFFF"/>
            <w:vAlign w:val="center"/>
          </w:tcPr>
          <w:p w:rsidR="006F22EE" w:rsidRPr="00154A78" w:rsidRDefault="006F22EE" w:rsidP="00CF5CBC">
            <w:pPr>
              <w:overflowPunct w:val="0"/>
              <w:jc w:val="center"/>
              <w:rPr>
                <w:kern w:val="0"/>
                <w:sz w:val="22"/>
              </w:rPr>
            </w:pPr>
          </w:p>
        </w:tc>
      </w:tr>
      <w:tr w:rsidR="006F22EE" w:rsidRPr="00154A78" w:rsidTr="006F22EE">
        <w:trPr>
          <w:trHeight w:val="564"/>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CH2.5.3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儿童使用</w:t>
            </w:r>
            <w:r>
              <w:rPr>
                <w:rFonts w:hint="eastAsia"/>
                <w:kern w:val="0"/>
                <w:sz w:val="22"/>
              </w:rPr>
              <w:t>相关说明</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234"/>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CH2.5.4</w:t>
            </w:r>
          </w:p>
        </w:tc>
        <w:tc>
          <w:tcPr>
            <w:tcW w:w="1559" w:type="dxa"/>
            <w:shd w:val="clear" w:color="auto" w:fill="FFFFFF"/>
            <w:vAlign w:val="center"/>
          </w:tcPr>
          <w:p w:rsidR="006F22EE" w:rsidRPr="00154A78" w:rsidRDefault="006F22EE" w:rsidP="00F95F14">
            <w:pPr>
              <w:overflowPunct w:val="0"/>
              <w:jc w:val="center"/>
              <w:rPr>
                <w:kern w:val="0"/>
                <w:sz w:val="22"/>
              </w:rPr>
            </w:pPr>
            <w:r>
              <w:rPr>
                <w:kern w:val="0"/>
                <w:sz w:val="22"/>
              </w:rPr>
              <w:t>使用禁忌</w:t>
            </w:r>
            <w:r>
              <w:rPr>
                <w:rFonts w:hint="eastAsia"/>
                <w:kern w:val="0"/>
                <w:sz w:val="22"/>
              </w:rPr>
              <w:t>证</w:t>
            </w:r>
          </w:p>
        </w:tc>
        <w:tc>
          <w:tcPr>
            <w:tcW w:w="70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C</w:t>
            </w:r>
            <w:r w:rsidRPr="00154A78">
              <w:rPr>
                <w:kern w:val="0"/>
                <w:sz w:val="22"/>
              </w:rPr>
              <w:t>R</w:t>
            </w:r>
          </w:p>
        </w:tc>
        <w:tc>
          <w:tcPr>
            <w:tcW w:w="3859" w:type="dxa"/>
            <w:shd w:val="clear" w:color="auto" w:fill="FFFFFF"/>
            <w:vAlign w:val="center"/>
          </w:tcPr>
          <w:p w:rsidR="006F22EE" w:rsidRPr="00154A78" w:rsidRDefault="006F22EE" w:rsidP="00CF5CBC">
            <w:pPr>
              <w:overflowPunct w:val="0"/>
              <w:jc w:val="center"/>
              <w:rPr>
                <w:kern w:val="0"/>
                <w:sz w:val="22"/>
              </w:rPr>
            </w:pPr>
          </w:p>
        </w:tc>
      </w:tr>
      <w:tr w:rsidR="006F22EE" w:rsidRPr="00154A78" w:rsidTr="006F22EE">
        <w:trPr>
          <w:trHeight w:val="554"/>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CH2.6</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全球上市历程</w:t>
            </w:r>
          </w:p>
        </w:tc>
        <w:tc>
          <w:tcPr>
            <w:tcW w:w="4568" w:type="dxa"/>
            <w:gridSpan w:val="2"/>
            <w:shd w:val="clear" w:color="auto" w:fill="FFFFFF"/>
            <w:vAlign w:val="center"/>
          </w:tcPr>
          <w:p w:rsidR="006F22EE" w:rsidRPr="00154A78" w:rsidRDefault="006F22EE" w:rsidP="00F95F14">
            <w:pPr>
              <w:overflowPunct w:val="0"/>
              <w:jc w:val="center"/>
              <w:rPr>
                <w:kern w:val="0"/>
                <w:sz w:val="22"/>
              </w:rPr>
            </w:pPr>
            <w:r w:rsidRPr="00154A78">
              <w:rPr>
                <w:kern w:val="0"/>
                <w:sz w:val="22"/>
              </w:rPr>
              <w:t>该级标题无内容，在下级标题中提交资料。</w:t>
            </w:r>
          </w:p>
        </w:tc>
      </w:tr>
      <w:tr w:rsidR="006F22EE" w:rsidRPr="00154A78" w:rsidTr="006F22EE">
        <w:trPr>
          <w:trHeight w:val="799"/>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CH2.6.1</w:t>
            </w:r>
          </w:p>
        </w:tc>
        <w:tc>
          <w:tcPr>
            <w:tcW w:w="155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全球</w:t>
            </w:r>
            <w:r w:rsidRPr="00154A78">
              <w:rPr>
                <w:kern w:val="0"/>
                <w:sz w:val="22"/>
              </w:rPr>
              <w:t>上市情况</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67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CH2.6.2</w:t>
            </w:r>
          </w:p>
        </w:tc>
        <w:tc>
          <w:tcPr>
            <w:tcW w:w="155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全球</w:t>
            </w:r>
            <w:r w:rsidRPr="00154A78">
              <w:rPr>
                <w:kern w:val="0"/>
                <w:sz w:val="22"/>
              </w:rPr>
              <w:t>不良事件和召回</w:t>
            </w:r>
            <w:r>
              <w:rPr>
                <w:rFonts w:hint="eastAsia"/>
                <w:kern w:val="0"/>
                <w:sz w:val="22"/>
              </w:rPr>
              <w:t>情况</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CF5CBC">
            <w:pPr>
              <w:overflowPunct w:val="0"/>
              <w:jc w:val="center"/>
              <w:rPr>
                <w:kern w:val="0"/>
                <w:sz w:val="22"/>
              </w:rPr>
            </w:pPr>
          </w:p>
        </w:tc>
      </w:tr>
      <w:tr w:rsidR="006F22EE" w:rsidRPr="00154A78" w:rsidTr="006F22EE">
        <w:trPr>
          <w:trHeight w:val="94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CH2.6.3</w:t>
            </w:r>
          </w:p>
        </w:tc>
        <w:tc>
          <w:tcPr>
            <w:tcW w:w="155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全球</w:t>
            </w:r>
            <w:r w:rsidRPr="00154A78">
              <w:rPr>
                <w:kern w:val="0"/>
                <w:sz w:val="22"/>
              </w:rPr>
              <w:t>销售、不良事件</w:t>
            </w:r>
            <w:r>
              <w:rPr>
                <w:rFonts w:hint="eastAsia"/>
                <w:kern w:val="0"/>
                <w:sz w:val="22"/>
              </w:rPr>
              <w:t>情况</w:t>
            </w:r>
            <w:r w:rsidRPr="00154A78">
              <w:rPr>
                <w:kern w:val="0"/>
                <w:sz w:val="22"/>
              </w:rPr>
              <w:t>及召回率</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CF5CBC">
            <w:pPr>
              <w:overflowPunct w:val="0"/>
              <w:jc w:val="center"/>
              <w:rPr>
                <w:kern w:val="0"/>
                <w:sz w:val="22"/>
              </w:rPr>
            </w:pPr>
          </w:p>
        </w:tc>
      </w:tr>
      <w:tr w:rsidR="006F22EE" w:rsidRPr="00154A78" w:rsidTr="006F22EE">
        <w:trPr>
          <w:trHeight w:val="601"/>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CH2.6.4</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评估</w:t>
            </w:r>
            <w:r w:rsidRPr="00154A78">
              <w:rPr>
                <w:kern w:val="0"/>
                <w:sz w:val="22"/>
              </w:rPr>
              <w:t>/</w:t>
            </w:r>
            <w:r w:rsidRPr="00154A78">
              <w:rPr>
                <w:kern w:val="0"/>
                <w:sz w:val="22"/>
              </w:rPr>
              <w:t>检查报告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2012"/>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lastRenderedPageBreak/>
              <w:t>CH2.7</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其他申报综述信息</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CF5CBC" w:rsidRDefault="006F22EE" w:rsidP="00CF5CBC">
            <w:pPr>
              <w:overflowPunct w:val="0"/>
              <w:jc w:val="center"/>
              <w:rPr>
                <w:kern w:val="0"/>
                <w:sz w:val="22"/>
              </w:rPr>
            </w:pPr>
          </w:p>
        </w:tc>
      </w:tr>
      <w:tr w:rsidR="006F22EE" w:rsidRPr="00154A78" w:rsidTr="006F22EE">
        <w:trPr>
          <w:trHeight w:val="567"/>
          <w:jc w:val="center"/>
        </w:trPr>
        <w:tc>
          <w:tcPr>
            <w:tcW w:w="7398" w:type="dxa"/>
            <w:gridSpan w:val="4"/>
            <w:shd w:val="clear" w:color="auto" w:fill="FFFFFF"/>
            <w:vAlign w:val="center"/>
          </w:tcPr>
          <w:p w:rsidR="006F22EE" w:rsidRPr="00154A78" w:rsidRDefault="006F22EE" w:rsidP="00F95F14">
            <w:pPr>
              <w:overflowPunct w:val="0"/>
              <w:jc w:val="center"/>
              <w:rPr>
                <w:b/>
                <w:kern w:val="0"/>
                <w:sz w:val="22"/>
              </w:rPr>
            </w:pPr>
            <w:r w:rsidRPr="00154A78">
              <w:rPr>
                <w:b/>
                <w:kern w:val="0"/>
                <w:sz w:val="22"/>
              </w:rPr>
              <w:t>第</w:t>
            </w:r>
            <w:r w:rsidRPr="00154A78">
              <w:rPr>
                <w:b/>
                <w:kern w:val="0"/>
                <w:sz w:val="22"/>
              </w:rPr>
              <w:t>3</w:t>
            </w:r>
            <w:r w:rsidRPr="00154A78">
              <w:rPr>
                <w:b/>
                <w:kern w:val="0"/>
                <w:sz w:val="22"/>
              </w:rPr>
              <w:t>章</w:t>
            </w:r>
            <w:r w:rsidRPr="00154A78">
              <w:rPr>
                <w:b/>
                <w:kern w:val="0"/>
                <w:sz w:val="22"/>
              </w:rPr>
              <w:t>——</w:t>
            </w:r>
            <w:r w:rsidRPr="00154A78">
              <w:rPr>
                <w:b/>
                <w:kern w:val="0"/>
                <w:sz w:val="22"/>
              </w:rPr>
              <w:t>非临床资料</w:t>
            </w:r>
          </w:p>
        </w:tc>
      </w:tr>
      <w:tr w:rsidR="006F22EE" w:rsidRPr="00154A78" w:rsidTr="006F22EE">
        <w:trPr>
          <w:trHeight w:val="12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章节目录</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R</w:t>
            </w:r>
          </w:p>
        </w:tc>
        <w:tc>
          <w:tcPr>
            <w:tcW w:w="3859" w:type="dxa"/>
            <w:shd w:val="clear" w:color="auto" w:fill="FFFFFF"/>
            <w:vAlign w:val="center"/>
          </w:tcPr>
          <w:p w:rsidR="006F22EE" w:rsidRPr="00F95F14" w:rsidRDefault="006F22EE" w:rsidP="00CF5CBC">
            <w:pPr>
              <w:overflowPunct w:val="0"/>
              <w:jc w:val="center"/>
              <w:rPr>
                <w:kern w:val="0"/>
                <w:sz w:val="22"/>
              </w:rPr>
            </w:pPr>
            <w:r w:rsidRPr="00F95F14">
              <w:rPr>
                <w:rFonts w:hint="eastAsia"/>
                <w:kern w:val="0"/>
                <w:sz w:val="22"/>
              </w:rPr>
              <w:t>章节目录</w:t>
            </w:r>
          </w:p>
          <w:p w:rsidR="006F22EE" w:rsidRPr="00154A78" w:rsidRDefault="006F22EE" w:rsidP="00CF5CBC">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6F22EE" w:rsidRPr="00154A78" w:rsidTr="006F22EE">
        <w:trPr>
          <w:trHeight w:val="3598"/>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风险管理</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R</w:t>
            </w:r>
          </w:p>
        </w:tc>
        <w:tc>
          <w:tcPr>
            <w:tcW w:w="3859" w:type="dxa"/>
            <w:shd w:val="clear" w:color="auto" w:fill="FFFFFF"/>
            <w:vAlign w:val="center"/>
          </w:tcPr>
          <w:p w:rsidR="006F22EE" w:rsidRDefault="006F22EE" w:rsidP="00CF5CBC">
            <w:pPr>
              <w:overflowPunct w:val="0"/>
              <w:jc w:val="center"/>
              <w:rPr>
                <w:kern w:val="0"/>
                <w:sz w:val="22"/>
              </w:rPr>
            </w:pPr>
            <w:r>
              <w:rPr>
                <w:rFonts w:hint="eastAsia"/>
                <w:kern w:val="0"/>
                <w:sz w:val="22"/>
              </w:rPr>
              <w:t>产品风险管理资料</w:t>
            </w:r>
          </w:p>
          <w:p w:rsidR="006F22EE" w:rsidRDefault="006F22EE" w:rsidP="00CF5CBC">
            <w:pPr>
              <w:overflowPunct w:val="0"/>
              <w:jc w:val="center"/>
              <w:rPr>
                <w:kern w:val="0"/>
                <w:sz w:val="22"/>
              </w:rPr>
            </w:pPr>
            <w:r w:rsidRPr="00CF7497">
              <w:rPr>
                <w:rFonts w:hint="eastAsia"/>
                <w:kern w:val="0"/>
                <w:sz w:val="22"/>
              </w:rPr>
              <w:t>与产品变化相关的</w:t>
            </w:r>
            <w:r w:rsidRPr="00CF5CBC">
              <w:rPr>
                <w:rFonts w:hint="eastAsia"/>
                <w:kern w:val="0"/>
                <w:sz w:val="22"/>
              </w:rPr>
              <w:t>产品风险管理资料</w:t>
            </w:r>
            <w:r>
              <w:rPr>
                <w:rFonts w:hint="eastAsia"/>
                <w:kern w:val="0"/>
                <w:sz w:val="22"/>
              </w:rPr>
              <w:t>。</w:t>
            </w:r>
          </w:p>
          <w:p w:rsidR="006F22EE" w:rsidRPr="00CF5CBC" w:rsidRDefault="006F22EE" w:rsidP="00CF5CBC">
            <w:pPr>
              <w:overflowPunct w:val="0"/>
              <w:jc w:val="center"/>
              <w:rPr>
                <w:kern w:val="0"/>
                <w:sz w:val="22"/>
              </w:rPr>
            </w:pPr>
            <w:r w:rsidRPr="00CF5CBC">
              <w:rPr>
                <w:rFonts w:hint="eastAsia"/>
                <w:kern w:val="0"/>
                <w:sz w:val="22"/>
              </w:rPr>
              <w:t>产品风险管理资料是对产品的风险管理过程及其评审的结果予以记录所形成的资料。应当提供下列内容，并说明对于每项已判定危害的下列各个过程的可追溯性。</w:t>
            </w:r>
          </w:p>
          <w:p w:rsidR="006F22EE" w:rsidRPr="00CF5CBC" w:rsidRDefault="006F22EE" w:rsidP="00CF5CBC">
            <w:pPr>
              <w:overflowPunct w:val="0"/>
              <w:jc w:val="center"/>
              <w:rPr>
                <w:kern w:val="0"/>
                <w:sz w:val="22"/>
              </w:rPr>
            </w:pPr>
            <w:r w:rsidRPr="00CF5CBC">
              <w:rPr>
                <w:rFonts w:hint="eastAsia"/>
                <w:kern w:val="0"/>
                <w:sz w:val="22"/>
              </w:rPr>
              <w:t>1.</w:t>
            </w:r>
            <w:r w:rsidRPr="00CF5CBC">
              <w:rPr>
                <w:rFonts w:hint="eastAsia"/>
                <w:kern w:val="0"/>
                <w:sz w:val="22"/>
              </w:rPr>
              <w:t>风险分析：包括医疗器械适用范围和与安全性有关特征的识别、危害的识别、估计每个危害处境的风险。</w:t>
            </w:r>
          </w:p>
          <w:p w:rsidR="006F22EE" w:rsidRPr="00CF5CBC" w:rsidRDefault="006F22EE" w:rsidP="00CF5CBC">
            <w:pPr>
              <w:overflowPunct w:val="0"/>
              <w:jc w:val="center"/>
              <w:rPr>
                <w:kern w:val="0"/>
                <w:sz w:val="22"/>
              </w:rPr>
            </w:pPr>
            <w:r w:rsidRPr="00CF5CBC">
              <w:rPr>
                <w:rFonts w:hint="eastAsia"/>
                <w:kern w:val="0"/>
                <w:sz w:val="22"/>
              </w:rPr>
              <w:t>2.</w:t>
            </w:r>
            <w:r w:rsidRPr="00CF5CBC">
              <w:rPr>
                <w:rFonts w:hint="eastAsia"/>
                <w:kern w:val="0"/>
                <w:sz w:val="22"/>
              </w:rPr>
              <w:t>风险评价：对于每个已识别的危害处境，评价和决定是否需要降低风险，若需要，描述如何进行相应风险控制。</w:t>
            </w:r>
          </w:p>
          <w:p w:rsidR="006F22EE" w:rsidRPr="00CF5CBC" w:rsidRDefault="006F22EE" w:rsidP="00CF5CBC">
            <w:pPr>
              <w:overflowPunct w:val="0"/>
              <w:jc w:val="center"/>
              <w:rPr>
                <w:kern w:val="0"/>
                <w:sz w:val="22"/>
              </w:rPr>
            </w:pPr>
            <w:r w:rsidRPr="00CF5CBC">
              <w:rPr>
                <w:rFonts w:hint="eastAsia"/>
                <w:kern w:val="0"/>
                <w:sz w:val="22"/>
              </w:rPr>
              <w:t>3.</w:t>
            </w:r>
            <w:r w:rsidRPr="00CF5CBC">
              <w:rPr>
                <w:rFonts w:hint="eastAsia"/>
                <w:kern w:val="0"/>
                <w:sz w:val="22"/>
              </w:rPr>
              <w:t>风险控制：描述为降低风险所执行风险控制的相关内容。</w:t>
            </w:r>
          </w:p>
          <w:p w:rsidR="006F22EE" w:rsidRPr="00CF5CBC" w:rsidRDefault="006F22EE" w:rsidP="00CF5CBC">
            <w:pPr>
              <w:overflowPunct w:val="0"/>
              <w:jc w:val="center"/>
              <w:rPr>
                <w:kern w:val="0"/>
                <w:sz w:val="22"/>
              </w:rPr>
            </w:pPr>
            <w:r w:rsidRPr="00CF5CBC">
              <w:rPr>
                <w:rFonts w:hint="eastAsia"/>
                <w:kern w:val="0"/>
                <w:sz w:val="22"/>
              </w:rPr>
              <w:t>4.</w:t>
            </w:r>
            <w:r w:rsidRPr="00CF5CBC">
              <w:rPr>
                <w:rFonts w:hint="eastAsia"/>
                <w:kern w:val="0"/>
                <w:sz w:val="22"/>
              </w:rPr>
              <w:t>任何一个或多个剩余风险的可接受性评定。</w:t>
            </w:r>
          </w:p>
          <w:p w:rsidR="006F22EE" w:rsidRPr="00154A78" w:rsidRDefault="006F22EE" w:rsidP="00CF5CBC">
            <w:pPr>
              <w:overflowPunct w:val="0"/>
              <w:jc w:val="center"/>
              <w:rPr>
                <w:kern w:val="0"/>
                <w:sz w:val="22"/>
              </w:rPr>
            </w:pPr>
            <w:r w:rsidRPr="00CF5CBC">
              <w:rPr>
                <w:rFonts w:hint="eastAsia"/>
                <w:kern w:val="0"/>
                <w:sz w:val="22"/>
              </w:rPr>
              <w:t>5.</w:t>
            </w:r>
            <w:r w:rsidRPr="00CF5CBC">
              <w:rPr>
                <w:rFonts w:hint="eastAsia"/>
                <w:kern w:val="0"/>
                <w:sz w:val="22"/>
              </w:rPr>
              <w:t>与产品受益相比，综合评价产品风险可接受。</w:t>
            </w:r>
          </w:p>
        </w:tc>
      </w:tr>
      <w:tr w:rsidR="006F22EE" w:rsidRPr="00154A78" w:rsidTr="006F22EE">
        <w:trPr>
          <w:trHeight w:val="3138"/>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lastRenderedPageBreak/>
              <w:t>CH3.3</w:t>
            </w:r>
          </w:p>
        </w:tc>
        <w:tc>
          <w:tcPr>
            <w:tcW w:w="1559" w:type="dxa"/>
            <w:shd w:val="clear" w:color="auto" w:fill="FFFFFF"/>
            <w:vAlign w:val="center"/>
          </w:tcPr>
          <w:p w:rsidR="006F22EE" w:rsidRPr="00154A78" w:rsidRDefault="006F22EE" w:rsidP="00F95F14">
            <w:pPr>
              <w:overflowPunct w:val="0"/>
              <w:jc w:val="center"/>
              <w:rPr>
                <w:kern w:val="0"/>
                <w:sz w:val="22"/>
              </w:rPr>
            </w:pPr>
            <w:r w:rsidRPr="00B12EA1">
              <w:rPr>
                <w:rFonts w:hint="eastAsia"/>
                <w:kern w:val="0"/>
                <w:sz w:val="22"/>
              </w:rPr>
              <w:t>医疗器械安全和性能基本原则</w:t>
            </w:r>
            <w:r w:rsidRPr="00154A78">
              <w:rPr>
                <w:kern w:val="0"/>
                <w:sz w:val="22"/>
              </w:rPr>
              <w:t>（</w:t>
            </w:r>
            <w:r w:rsidRPr="00154A78">
              <w:rPr>
                <w:kern w:val="0"/>
                <w:sz w:val="22"/>
              </w:rPr>
              <w:t>EP</w:t>
            </w:r>
            <w:r w:rsidRPr="00154A78">
              <w:rPr>
                <w:kern w:val="0"/>
                <w:sz w:val="22"/>
              </w:rPr>
              <w:t>）</w:t>
            </w:r>
            <w:r w:rsidRPr="00B12EA1">
              <w:rPr>
                <w:rFonts w:hint="eastAsia"/>
                <w:kern w:val="0"/>
                <w:sz w:val="22"/>
              </w:rPr>
              <w:t>清单</w:t>
            </w:r>
          </w:p>
        </w:tc>
        <w:tc>
          <w:tcPr>
            <w:tcW w:w="70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N</w:t>
            </w:r>
            <w:r w:rsidRPr="00154A78">
              <w:rPr>
                <w:kern w:val="0"/>
                <w:sz w:val="22"/>
              </w:rPr>
              <w:t>R</w:t>
            </w:r>
          </w:p>
        </w:tc>
        <w:tc>
          <w:tcPr>
            <w:tcW w:w="3859" w:type="dxa"/>
            <w:shd w:val="clear" w:color="auto" w:fill="FFFFFF"/>
            <w:vAlign w:val="center"/>
          </w:tcPr>
          <w:p w:rsidR="006F22EE" w:rsidRPr="00CF5CBC" w:rsidRDefault="006F22EE" w:rsidP="00CF5CBC">
            <w:pPr>
              <w:overflowPunct w:val="0"/>
              <w:jc w:val="center"/>
              <w:rPr>
                <w:kern w:val="0"/>
                <w:sz w:val="22"/>
              </w:rPr>
            </w:pPr>
          </w:p>
        </w:tc>
      </w:tr>
      <w:tr w:rsidR="006F22EE" w:rsidRPr="00154A78" w:rsidTr="006F22EE">
        <w:trPr>
          <w:trHeight w:val="584"/>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CH3.4</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标准</w:t>
            </w:r>
          </w:p>
        </w:tc>
        <w:tc>
          <w:tcPr>
            <w:tcW w:w="4568" w:type="dxa"/>
            <w:gridSpan w:val="2"/>
            <w:shd w:val="clear" w:color="auto" w:fill="FFFFFF"/>
            <w:vAlign w:val="center"/>
          </w:tcPr>
          <w:p w:rsidR="006F22EE" w:rsidRPr="00154A78" w:rsidRDefault="006F22EE" w:rsidP="00F95F14">
            <w:pPr>
              <w:overflowPunct w:val="0"/>
              <w:jc w:val="center"/>
              <w:rPr>
                <w:kern w:val="0"/>
                <w:sz w:val="22"/>
              </w:rPr>
            </w:pPr>
            <w:r w:rsidRPr="00154A78">
              <w:rPr>
                <w:kern w:val="0"/>
                <w:sz w:val="22"/>
              </w:rPr>
              <w:t>该级标题无内容，在下级标题中提交资料。</w:t>
            </w:r>
          </w:p>
        </w:tc>
      </w:tr>
      <w:tr w:rsidR="006F22EE" w:rsidRPr="00154A78" w:rsidTr="006F22EE">
        <w:trPr>
          <w:trHeight w:val="779"/>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CH3.4.1</w:t>
            </w:r>
          </w:p>
        </w:tc>
        <w:tc>
          <w:tcPr>
            <w:tcW w:w="1559" w:type="dxa"/>
            <w:shd w:val="clear" w:color="auto" w:fill="FFFFFF"/>
            <w:vAlign w:val="center"/>
          </w:tcPr>
          <w:p w:rsidR="006F22EE" w:rsidRPr="00154A78" w:rsidRDefault="006F22EE">
            <w:pPr>
              <w:overflowPunct w:val="0"/>
              <w:jc w:val="center"/>
              <w:rPr>
                <w:kern w:val="0"/>
                <w:sz w:val="22"/>
              </w:rPr>
            </w:pPr>
            <w:r w:rsidRPr="00154A78">
              <w:rPr>
                <w:kern w:val="0"/>
                <w:sz w:val="22"/>
              </w:rPr>
              <w:t>标准列表</w:t>
            </w:r>
          </w:p>
        </w:tc>
        <w:tc>
          <w:tcPr>
            <w:tcW w:w="709" w:type="dxa"/>
            <w:shd w:val="clear" w:color="auto" w:fill="FFFFFF"/>
            <w:vAlign w:val="center"/>
          </w:tcPr>
          <w:p w:rsidR="006F22EE" w:rsidRPr="00154A78" w:rsidRDefault="006F22EE" w:rsidP="00F95F14">
            <w:pPr>
              <w:overflowPunct w:val="0"/>
              <w:jc w:val="center"/>
              <w:rPr>
                <w:kern w:val="0"/>
                <w:sz w:val="22"/>
              </w:rPr>
            </w:pPr>
            <w:r w:rsidRPr="007427A1">
              <w:rPr>
                <w:kern w:val="0"/>
                <w:sz w:val="22"/>
              </w:rPr>
              <w:t>CR</w:t>
            </w:r>
          </w:p>
        </w:tc>
        <w:tc>
          <w:tcPr>
            <w:tcW w:w="3859" w:type="dxa"/>
            <w:shd w:val="clear" w:color="auto" w:fill="FFFFFF"/>
            <w:vAlign w:val="center"/>
          </w:tcPr>
          <w:p w:rsidR="006F22EE" w:rsidRDefault="006F22EE" w:rsidP="0015000E">
            <w:pPr>
              <w:overflowPunct w:val="0"/>
              <w:jc w:val="center"/>
              <w:rPr>
                <w:kern w:val="0"/>
                <w:sz w:val="22"/>
              </w:rPr>
            </w:pPr>
            <w:r>
              <w:rPr>
                <w:rFonts w:hint="eastAsia"/>
                <w:kern w:val="0"/>
                <w:sz w:val="22"/>
              </w:rPr>
              <w:t>如适用</w:t>
            </w:r>
            <w:r>
              <w:rPr>
                <w:kern w:val="0"/>
                <w:sz w:val="22"/>
              </w:rPr>
              <w:t>，应当提交下列资料</w:t>
            </w:r>
          </w:p>
          <w:p w:rsidR="006F22EE" w:rsidRPr="0015000E" w:rsidRDefault="006F22EE" w:rsidP="0015000E">
            <w:pPr>
              <w:overflowPunct w:val="0"/>
              <w:jc w:val="center"/>
              <w:rPr>
                <w:kern w:val="0"/>
                <w:sz w:val="22"/>
              </w:rPr>
            </w:pPr>
            <w:r w:rsidRPr="0015000E">
              <w:rPr>
                <w:rFonts w:hint="eastAsia"/>
                <w:kern w:val="0"/>
                <w:sz w:val="22"/>
              </w:rPr>
              <w:t>申报产品适用标准情况</w:t>
            </w:r>
          </w:p>
          <w:p w:rsidR="006F22EE" w:rsidRDefault="006F22EE">
            <w:pPr>
              <w:overflowPunct w:val="0"/>
              <w:jc w:val="center"/>
              <w:rPr>
                <w:kern w:val="0"/>
                <w:sz w:val="22"/>
              </w:rPr>
            </w:pPr>
            <w:r w:rsidRPr="0015000E">
              <w:rPr>
                <w:rFonts w:hint="eastAsia"/>
                <w:kern w:val="0"/>
                <w:sz w:val="22"/>
              </w:rPr>
              <w:t>申报产品应当符合适用的强制性标准。对于强制性行业标准，若申报产品结构特征、预期用途、使用方式等与强制性标准的适用范围不一致，</w:t>
            </w:r>
            <w:r>
              <w:rPr>
                <w:rFonts w:hint="eastAsia"/>
                <w:kern w:val="0"/>
                <w:sz w:val="22"/>
              </w:rPr>
              <w:t>注册</w:t>
            </w:r>
            <w:r w:rsidRPr="0015000E">
              <w:rPr>
                <w:rFonts w:hint="eastAsia"/>
                <w:kern w:val="0"/>
                <w:sz w:val="22"/>
              </w:rPr>
              <w:t>人应当提出不适用强制性标准的说明，并提供经验证的证明性资料。</w:t>
            </w:r>
          </w:p>
        </w:tc>
      </w:tr>
      <w:tr w:rsidR="006F22EE" w:rsidRPr="00154A78" w:rsidTr="006F22EE">
        <w:trPr>
          <w:trHeight w:val="135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CH3.4.2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符合性</w:t>
            </w:r>
          </w:p>
          <w:p w:rsidR="006F22EE" w:rsidRPr="00154A78" w:rsidRDefault="006F22EE" w:rsidP="00F95F14">
            <w:pPr>
              <w:overflowPunct w:val="0"/>
              <w:jc w:val="center"/>
              <w:rPr>
                <w:kern w:val="0"/>
                <w:sz w:val="22"/>
              </w:rPr>
            </w:pPr>
            <w:r w:rsidRPr="00154A78">
              <w:rPr>
                <w:kern w:val="0"/>
                <w:sz w:val="22"/>
              </w:rPr>
              <w:t>声明和</w:t>
            </w:r>
            <w:r w:rsidRPr="00154A78">
              <w:rPr>
                <w:kern w:val="0"/>
                <w:sz w:val="22"/>
              </w:rPr>
              <w:t>/</w:t>
            </w:r>
            <w:r w:rsidRPr="00154A78">
              <w:rPr>
                <w:kern w:val="0"/>
                <w:sz w:val="22"/>
              </w:rPr>
              <w:t>或</w:t>
            </w:r>
          </w:p>
          <w:p w:rsidR="006F22EE" w:rsidRPr="00154A78" w:rsidRDefault="006F22EE" w:rsidP="00040E83">
            <w:pPr>
              <w:overflowPunct w:val="0"/>
              <w:jc w:val="center"/>
              <w:rPr>
                <w:kern w:val="0"/>
                <w:sz w:val="22"/>
              </w:rPr>
            </w:pPr>
            <w:r w:rsidRPr="00154A78">
              <w:rPr>
                <w:kern w:val="0"/>
                <w:sz w:val="22"/>
              </w:rPr>
              <w:t>认证</w:t>
            </w:r>
          </w:p>
        </w:tc>
        <w:tc>
          <w:tcPr>
            <w:tcW w:w="709" w:type="dxa"/>
            <w:shd w:val="clear" w:color="auto" w:fill="FFFFFF"/>
            <w:vAlign w:val="center"/>
          </w:tcPr>
          <w:p w:rsidR="006F22EE" w:rsidRPr="00154A78" w:rsidRDefault="006F22EE" w:rsidP="00F95F14">
            <w:pPr>
              <w:overflowPunct w:val="0"/>
              <w:jc w:val="center"/>
              <w:rPr>
                <w:kern w:val="0"/>
                <w:sz w:val="22"/>
              </w:rPr>
            </w:pPr>
            <w:r w:rsidRPr="007427A1">
              <w:rPr>
                <w:kern w:val="0"/>
                <w:sz w:val="22"/>
              </w:rPr>
              <w:t>CR</w:t>
            </w:r>
          </w:p>
        </w:tc>
        <w:tc>
          <w:tcPr>
            <w:tcW w:w="3859" w:type="dxa"/>
            <w:shd w:val="clear" w:color="auto" w:fill="FFFFFF"/>
            <w:vAlign w:val="center"/>
          </w:tcPr>
          <w:p w:rsidR="006F22EE" w:rsidRDefault="006F22EE" w:rsidP="007F1114">
            <w:pPr>
              <w:overflowPunct w:val="0"/>
              <w:jc w:val="center"/>
              <w:rPr>
                <w:kern w:val="0"/>
                <w:sz w:val="22"/>
              </w:rPr>
            </w:pPr>
            <w:r>
              <w:rPr>
                <w:rFonts w:hint="eastAsia"/>
                <w:kern w:val="0"/>
                <w:sz w:val="22"/>
              </w:rPr>
              <w:t>如适用</w:t>
            </w:r>
            <w:r>
              <w:rPr>
                <w:kern w:val="0"/>
                <w:sz w:val="22"/>
              </w:rPr>
              <w:t>，应当提交下列资料</w:t>
            </w:r>
          </w:p>
          <w:p w:rsidR="006F22EE" w:rsidRPr="0015000E" w:rsidRDefault="006F22EE" w:rsidP="00040E83">
            <w:pPr>
              <w:overflowPunct w:val="0"/>
              <w:jc w:val="center"/>
              <w:rPr>
                <w:kern w:val="0"/>
                <w:sz w:val="22"/>
              </w:rPr>
            </w:pPr>
            <w:r>
              <w:rPr>
                <w:rFonts w:hint="eastAsia"/>
                <w:kern w:val="0"/>
                <w:sz w:val="22"/>
              </w:rPr>
              <w:t>1</w:t>
            </w:r>
            <w:r>
              <w:rPr>
                <w:kern w:val="0"/>
                <w:sz w:val="22"/>
              </w:rPr>
              <w:t>.</w:t>
            </w:r>
            <w:r w:rsidRPr="0015000E">
              <w:rPr>
                <w:rFonts w:hint="eastAsia"/>
                <w:kern w:val="0"/>
                <w:sz w:val="22"/>
              </w:rPr>
              <w:t>产品技术要求</w:t>
            </w:r>
          </w:p>
          <w:p w:rsidR="006F22EE" w:rsidRDefault="006F22EE" w:rsidP="00404137">
            <w:pPr>
              <w:overflowPunct w:val="0"/>
              <w:jc w:val="center"/>
              <w:rPr>
                <w:rFonts w:ascii="仿宋_GB2312" w:eastAsia="仿宋_GB2312"/>
                <w:color w:val="000000"/>
                <w:sz w:val="30"/>
                <w:szCs w:val="30"/>
              </w:rPr>
            </w:pPr>
            <w:r w:rsidRPr="00404137">
              <w:rPr>
                <w:rFonts w:hint="eastAsia"/>
                <w:kern w:val="0"/>
                <w:sz w:val="22"/>
              </w:rPr>
              <w:t>由于医疗</w:t>
            </w:r>
            <w:r w:rsidRPr="00404137">
              <w:rPr>
                <w:kern w:val="0"/>
                <w:sz w:val="22"/>
              </w:rPr>
              <w:t>器械</w:t>
            </w:r>
            <w:r w:rsidRPr="00404137">
              <w:rPr>
                <w:rFonts w:hint="eastAsia"/>
                <w:kern w:val="0"/>
                <w:sz w:val="22"/>
              </w:rPr>
              <w:t>强制</w:t>
            </w:r>
            <w:r w:rsidRPr="00404137">
              <w:rPr>
                <w:kern w:val="0"/>
                <w:sz w:val="22"/>
              </w:rPr>
              <w:t>性标准</w:t>
            </w:r>
            <w:r w:rsidRPr="00404137">
              <w:rPr>
                <w:rFonts w:hint="eastAsia"/>
                <w:kern w:val="0"/>
                <w:sz w:val="22"/>
              </w:rPr>
              <w:t>已经修订或者其他变化，涉及</w:t>
            </w:r>
            <w:r w:rsidRPr="00404137">
              <w:rPr>
                <w:kern w:val="0"/>
                <w:sz w:val="22"/>
              </w:rPr>
              <w:t>产品技术要求变化的，</w:t>
            </w:r>
            <w:r w:rsidRPr="00404137">
              <w:rPr>
                <w:rFonts w:hint="eastAsia"/>
                <w:kern w:val="0"/>
                <w:sz w:val="22"/>
              </w:rPr>
              <w:t>应当明确产品技术要求变化的具体内容。</w:t>
            </w:r>
          </w:p>
          <w:p w:rsidR="006F22EE" w:rsidRPr="0015000E" w:rsidRDefault="006F22EE" w:rsidP="00040E83">
            <w:pPr>
              <w:overflowPunct w:val="0"/>
              <w:jc w:val="center"/>
              <w:rPr>
                <w:kern w:val="0"/>
                <w:sz w:val="22"/>
              </w:rPr>
            </w:pPr>
            <w:r>
              <w:rPr>
                <w:rFonts w:hint="eastAsia"/>
                <w:kern w:val="0"/>
                <w:sz w:val="22"/>
              </w:rPr>
              <w:t>2</w:t>
            </w:r>
            <w:r>
              <w:rPr>
                <w:kern w:val="0"/>
                <w:sz w:val="22"/>
              </w:rPr>
              <w:t>.</w:t>
            </w:r>
            <w:r w:rsidRPr="0015000E">
              <w:rPr>
                <w:rFonts w:hint="eastAsia"/>
                <w:kern w:val="0"/>
                <w:sz w:val="22"/>
              </w:rPr>
              <w:t>产品检验报告</w:t>
            </w:r>
          </w:p>
          <w:p w:rsidR="006F22EE" w:rsidRPr="0015000E" w:rsidRDefault="006F22EE" w:rsidP="0015000E">
            <w:pPr>
              <w:overflowPunct w:val="0"/>
              <w:jc w:val="center"/>
              <w:rPr>
                <w:kern w:val="0"/>
                <w:sz w:val="22"/>
              </w:rPr>
            </w:pPr>
            <w:r w:rsidRPr="0015000E">
              <w:rPr>
                <w:rFonts w:hint="eastAsia"/>
                <w:kern w:val="0"/>
                <w:sz w:val="22"/>
              </w:rPr>
              <w:t>可提交以下任一形式的</w:t>
            </w:r>
            <w:r w:rsidRPr="00404137">
              <w:rPr>
                <w:rFonts w:hint="eastAsia"/>
                <w:kern w:val="0"/>
                <w:sz w:val="22"/>
              </w:rPr>
              <w:t>针对产品技术要求变化部分的</w:t>
            </w:r>
            <w:r w:rsidRPr="0015000E">
              <w:rPr>
                <w:rFonts w:hint="eastAsia"/>
                <w:kern w:val="0"/>
                <w:sz w:val="22"/>
              </w:rPr>
              <w:t>检验报告：</w:t>
            </w:r>
          </w:p>
          <w:p w:rsidR="006F22EE" w:rsidRPr="0015000E" w:rsidRDefault="006F22EE" w:rsidP="0015000E">
            <w:pPr>
              <w:overflowPunct w:val="0"/>
              <w:jc w:val="center"/>
              <w:rPr>
                <w:kern w:val="0"/>
                <w:sz w:val="22"/>
              </w:rPr>
            </w:pPr>
            <w:r>
              <w:rPr>
                <w:rFonts w:hint="eastAsia"/>
                <w:kern w:val="0"/>
                <w:sz w:val="22"/>
              </w:rPr>
              <w:t>（</w:t>
            </w:r>
            <w:r>
              <w:rPr>
                <w:rFonts w:hint="eastAsia"/>
                <w:kern w:val="0"/>
                <w:sz w:val="22"/>
              </w:rPr>
              <w:t>1</w:t>
            </w:r>
            <w:r>
              <w:rPr>
                <w:rFonts w:hint="eastAsia"/>
                <w:kern w:val="0"/>
                <w:sz w:val="22"/>
              </w:rPr>
              <w:t>）注册</w:t>
            </w:r>
            <w:r w:rsidRPr="0015000E">
              <w:rPr>
                <w:rFonts w:hint="eastAsia"/>
                <w:kern w:val="0"/>
                <w:sz w:val="22"/>
              </w:rPr>
              <w:t>人出具的自检报告。</w:t>
            </w:r>
          </w:p>
          <w:p w:rsidR="006F22EE" w:rsidRPr="00154A78" w:rsidRDefault="006F22EE" w:rsidP="0015000E">
            <w:pPr>
              <w:overflowPunct w:val="0"/>
              <w:jc w:val="center"/>
              <w:rPr>
                <w:kern w:val="0"/>
                <w:sz w:val="22"/>
              </w:rPr>
            </w:pPr>
            <w:r>
              <w:rPr>
                <w:rFonts w:hint="eastAsia"/>
                <w:kern w:val="0"/>
                <w:sz w:val="22"/>
              </w:rPr>
              <w:t>（</w:t>
            </w:r>
            <w:r>
              <w:rPr>
                <w:rFonts w:hint="eastAsia"/>
                <w:kern w:val="0"/>
                <w:sz w:val="22"/>
              </w:rPr>
              <w:t>2</w:t>
            </w:r>
            <w:r>
              <w:rPr>
                <w:rFonts w:hint="eastAsia"/>
                <w:kern w:val="0"/>
                <w:sz w:val="22"/>
              </w:rPr>
              <w:t>）</w:t>
            </w:r>
            <w:r w:rsidRPr="0015000E">
              <w:rPr>
                <w:rFonts w:hint="eastAsia"/>
                <w:kern w:val="0"/>
                <w:sz w:val="22"/>
              </w:rPr>
              <w:t>委托有资质的医疗器械检验机构出具的检验报告</w:t>
            </w:r>
          </w:p>
        </w:tc>
      </w:tr>
      <w:tr w:rsidR="006F22EE" w:rsidRPr="00154A78" w:rsidTr="006F22EE">
        <w:trPr>
          <w:trHeight w:val="665"/>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CH3.5</w:t>
            </w:r>
          </w:p>
        </w:tc>
        <w:tc>
          <w:tcPr>
            <w:tcW w:w="1559" w:type="dxa"/>
            <w:shd w:val="clear" w:color="auto" w:fill="FFFFFF"/>
            <w:vAlign w:val="center"/>
          </w:tcPr>
          <w:p w:rsidR="006F22EE" w:rsidRPr="00154A78" w:rsidRDefault="006F22EE" w:rsidP="00F95F14">
            <w:pPr>
              <w:overflowPunct w:val="0"/>
              <w:jc w:val="center"/>
              <w:rPr>
                <w:kern w:val="0"/>
                <w:sz w:val="22"/>
              </w:rPr>
            </w:pPr>
            <w:r w:rsidRPr="00830C6C">
              <w:rPr>
                <w:rFonts w:hint="eastAsia"/>
                <w:kern w:val="0"/>
                <w:sz w:val="22"/>
              </w:rPr>
              <w:t>非临床研究</w:t>
            </w:r>
          </w:p>
        </w:tc>
        <w:tc>
          <w:tcPr>
            <w:tcW w:w="709" w:type="dxa"/>
            <w:shd w:val="clear" w:color="auto" w:fill="FFFFFF"/>
            <w:vAlign w:val="center"/>
          </w:tcPr>
          <w:p w:rsidR="006F22EE" w:rsidRPr="002F4CF4" w:rsidRDefault="006F22EE">
            <w:pPr>
              <w:overflowPunct w:val="0"/>
              <w:jc w:val="center"/>
              <w:rPr>
                <w:kern w:val="0"/>
                <w:sz w:val="22"/>
              </w:rPr>
            </w:pPr>
            <w:r>
              <w:rPr>
                <w:rFonts w:hint="eastAsia"/>
                <w:kern w:val="0"/>
                <w:sz w:val="22"/>
              </w:rPr>
              <w:t>R</w:t>
            </w:r>
          </w:p>
        </w:tc>
        <w:tc>
          <w:tcPr>
            <w:tcW w:w="3859" w:type="dxa"/>
            <w:shd w:val="clear" w:color="auto" w:fill="FFFFFF"/>
            <w:vAlign w:val="center"/>
          </w:tcPr>
          <w:p w:rsidR="006F22EE" w:rsidRDefault="006F22EE" w:rsidP="00F95F14">
            <w:pPr>
              <w:overflowPunct w:val="0"/>
              <w:jc w:val="center"/>
              <w:rPr>
                <w:kern w:val="0"/>
                <w:sz w:val="22"/>
              </w:rPr>
            </w:pPr>
            <w:r w:rsidRPr="002F4CF4">
              <w:rPr>
                <w:rFonts w:hint="eastAsia"/>
                <w:kern w:val="0"/>
                <w:sz w:val="22"/>
              </w:rPr>
              <w:t>1.</w:t>
            </w:r>
            <w:r w:rsidRPr="002F4CF4">
              <w:rPr>
                <w:rFonts w:hint="eastAsia"/>
                <w:kern w:val="0"/>
                <w:sz w:val="22"/>
              </w:rPr>
              <w:t>分析并说明变化部分对产品安全性、有效性的影响。</w:t>
            </w:r>
          </w:p>
          <w:p w:rsidR="006F22EE" w:rsidRDefault="006F22EE" w:rsidP="00F95F14">
            <w:pPr>
              <w:overflowPunct w:val="0"/>
              <w:jc w:val="center"/>
              <w:rPr>
                <w:kern w:val="0"/>
                <w:sz w:val="22"/>
              </w:rPr>
            </w:pPr>
            <w:r w:rsidRPr="002F4CF4">
              <w:rPr>
                <w:rFonts w:hint="eastAsia"/>
                <w:kern w:val="0"/>
                <w:sz w:val="22"/>
              </w:rPr>
              <w:t>2.</w:t>
            </w:r>
            <w:r w:rsidRPr="002F4CF4">
              <w:rPr>
                <w:rFonts w:hint="eastAsia"/>
                <w:kern w:val="0"/>
                <w:sz w:val="22"/>
              </w:rPr>
              <w:t>根据变化情况，提供非临床研究综述，逐项描述所开展的研究，概述研究方法和研究结论。</w:t>
            </w:r>
          </w:p>
          <w:p w:rsidR="006F22EE" w:rsidRPr="0015000E" w:rsidRDefault="006F22EE" w:rsidP="00F95F14">
            <w:pPr>
              <w:overflowPunct w:val="0"/>
              <w:jc w:val="center"/>
              <w:rPr>
                <w:kern w:val="0"/>
                <w:sz w:val="22"/>
              </w:rPr>
            </w:pPr>
            <w:r>
              <w:rPr>
                <w:kern w:val="0"/>
                <w:sz w:val="22"/>
              </w:rPr>
              <w:t>3.</w:t>
            </w:r>
            <w:r w:rsidRPr="002F4CF4">
              <w:rPr>
                <w:rFonts w:hint="eastAsia"/>
                <w:kern w:val="0"/>
                <w:sz w:val="22"/>
              </w:rPr>
              <w:t>根据非临床研究综述，</w:t>
            </w:r>
            <w:r>
              <w:rPr>
                <w:rFonts w:hint="eastAsia"/>
                <w:kern w:val="0"/>
                <w:sz w:val="22"/>
              </w:rPr>
              <w:t>在</w:t>
            </w:r>
            <w:r>
              <w:rPr>
                <w:kern w:val="0"/>
                <w:sz w:val="22"/>
              </w:rPr>
              <w:t>下级相应标题提供</w:t>
            </w:r>
            <w:r w:rsidRPr="002F4CF4">
              <w:rPr>
                <w:rFonts w:hint="eastAsia"/>
                <w:kern w:val="0"/>
                <w:sz w:val="22"/>
              </w:rPr>
              <w:t>研究资料，各项研究资料一般应当包含研究方案、研究报告。</w:t>
            </w:r>
          </w:p>
        </w:tc>
      </w:tr>
      <w:tr w:rsidR="006F22EE" w:rsidRPr="00154A78" w:rsidTr="006F22EE">
        <w:trPr>
          <w:trHeight w:val="135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lastRenderedPageBreak/>
              <w:t>CH3.5.</w:t>
            </w:r>
            <w:r w:rsidRPr="00154A78">
              <w:rPr>
                <w:b/>
                <w:bCs/>
                <w:kern w:val="0"/>
                <w:sz w:val="22"/>
              </w:rPr>
              <w:t>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物理和机械性能</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15000E">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1.1.1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1.1.2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1.1.3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124"/>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化学</w:t>
            </w:r>
            <w:r w:rsidRPr="00154A78">
              <w:rPr>
                <w:kern w:val="0"/>
                <w:sz w:val="22"/>
              </w:rPr>
              <w:t>/</w:t>
            </w:r>
            <w:r w:rsidRPr="00154A78">
              <w:rPr>
                <w:kern w:val="0"/>
                <w:sz w:val="22"/>
              </w:rPr>
              <w:t>材料表征</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15000E">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2.1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2.1.1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2.1.2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2.1.3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35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电气系统：安全、机械和环境保护以及电磁兼容性</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3.1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3.1.1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3.1.2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3.1.3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35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lastRenderedPageBreak/>
              <w:t>CH3.5.</w:t>
            </w:r>
            <w:r w:rsidRPr="00154A78">
              <w:rPr>
                <w:b/>
                <w:bCs/>
                <w:kern w:val="0"/>
                <w:sz w:val="22"/>
              </w:rPr>
              <w:t>4</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辐射安全</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000E" w:rsidRDefault="006F22EE" w:rsidP="0015000E">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4.1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4.1.1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4.1.2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4.1.3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913"/>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5</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独立软件</w:t>
            </w:r>
            <w:r w:rsidRPr="00154A78">
              <w:rPr>
                <w:kern w:val="0"/>
                <w:sz w:val="22"/>
              </w:rPr>
              <w:t>/</w:t>
            </w:r>
            <w:r w:rsidRPr="00154A78">
              <w:rPr>
                <w:kern w:val="0"/>
                <w:sz w:val="22"/>
              </w:rPr>
              <w:t>软件组件</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000E" w:rsidRDefault="006F22EE" w:rsidP="0015000E">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CH3.5.5.</w:t>
            </w:r>
            <w:r w:rsidRPr="00154A78">
              <w:rPr>
                <w:b/>
                <w:bCs/>
                <w:kern w:val="0"/>
                <w:sz w:val="22"/>
              </w:rPr>
              <w:t>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独立软件</w:t>
            </w:r>
            <w:r w:rsidRPr="00154A78">
              <w:rPr>
                <w:kern w:val="0"/>
                <w:sz w:val="22"/>
              </w:rPr>
              <w:t>/</w:t>
            </w:r>
            <w:r w:rsidRPr="00154A78">
              <w:rPr>
                <w:kern w:val="0"/>
                <w:sz w:val="22"/>
              </w:rPr>
              <w:t>软件组件描述</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CH3.5.5.</w:t>
            </w:r>
            <w:r w:rsidRPr="00154A78">
              <w:rPr>
                <w:b/>
                <w:bCs/>
                <w:kern w:val="0"/>
                <w:sz w:val="22"/>
              </w:rPr>
              <w:t>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危害分析</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CH3.5.5.</w:t>
            </w:r>
            <w:r w:rsidRPr="00154A78">
              <w:rPr>
                <w:b/>
                <w:bCs/>
                <w:kern w:val="0"/>
                <w:sz w:val="22"/>
              </w:rPr>
              <w:t>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软件需求规范</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CH3.5.5.</w:t>
            </w:r>
            <w:r w:rsidRPr="00154A78">
              <w:rPr>
                <w:b/>
                <w:bCs/>
                <w:kern w:val="0"/>
                <w:sz w:val="22"/>
              </w:rPr>
              <w:t>4</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体系结构图</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CH3.5.5.</w:t>
            </w:r>
            <w:r w:rsidRPr="00154A78">
              <w:rPr>
                <w:b/>
                <w:bCs/>
                <w:kern w:val="0"/>
                <w:sz w:val="22"/>
              </w:rPr>
              <w:t>5</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软件设计规范</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CH3.5.5.</w:t>
            </w:r>
            <w:r w:rsidRPr="00154A78">
              <w:rPr>
                <w:b/>
                <w:bCs/>
                <w:kern w:val="0"/>
                <w:sz w:val="22"/>
              </w:rPr>
              <w:t>6</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可追溯性分析</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CH3.5.5.</w:t>
            </w:r>
            <w:r w:rsidRPr="00154A78">
              <w:rPr>
                <w:b/>
                <w:bCs/>
                <w:kern w:val="0"/>
                <w:sz w:val="22"/>
              </w:rPr>
              <w:t>7</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软件生存周期过程描述</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CH3.5.5.</w:t>
            </w:r>
            <w:r w:rsidRPr="00154A78">
              <w:rPr>
                <w:b/>
                <w:bCs/>
                <w:kern w:val="0"/>
                <w:sz w:val="22"/>
              </w:rPr>
              <w:t>8</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软件验证与确认</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CH3.5.5.</w:t>
            </w:r>
            <w:r w:rsidRPr="00154A78">
              <w:rPr>
                <w:b/>
                <w:bCs/>
                <w:kern w:val="0"/>
                <w:sz w:val="22"/>
              </w:rPr>
              <w:t>8.1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lastRenderedPageBreak/>
              <w:t>CH3.5.5.</w:t>
            </w:r>
            <w:r w:rsidRPr="00154A78">
              <w:rPr>
                <w:b/>
                <w:bCs/>
                <w:kern w:val="0"/>
                <w:sz w:val="22"/>
              </w:rPr>
              <w:t>8.1.1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CH3.5.5.</w:t>
            </w:r>
            <w:r w:rsidRPr="00154A78">
              <w:rPr>
                <w:b/>
                <w:bCs/>
                <w:kern w:val="0"/>
                <w:sz w:val="22"/>
              </w:rPr>
              <w:t>8.1.2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CH3.5.5.</w:t>
            </w:r>
            <w:r w:rsidRPr="00154A78">
              <w:rPr>
                <w:b/>
                <w:bCs/>
                <w:kern w:val="0"/>
                <w:sz w:val="22"/>
              </w:rPr>
              <w:t>8.1.3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CH3.5.5.</w:t>
            </w:r>
            <w:r w:rsidRPr="00154A78">
              <w:rPr>
                <w:b/>
                <w:bCs/>
                <w:kern w:val="0"/>
                <w:sz w:val="22"/>
              </w:rPr>
              <w:t>9</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版本更新历史</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5.10</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剩余缺陷（错误、故障）</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81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5.11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网络安全</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496"/>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5.12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互操作性</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000E" w:rsidRDefault="006F22EE" w:rsidP="00F95F14">
            <w:pPr>
              <w:overflowPunct w:val="0"/>
              <w:jc w:val="center"/>
              <w:rPr>
                <w:kern w:val="0"/>
                <w:sz w:val="22"/>
              </w:rPr>
            </w:pPr>
          </w:p>
        </w:tc>
      </w:tr>
      <w:tr w:rsidR="006F22EE" w:rsidRPr="00154A78" w:rsidTr="006F22EE">
        <w:trPr>
          <w:trHeight w:val="270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6</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生物相容性和毒理学评价</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6.1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6.1.1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6.1.2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6.1.3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30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7</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非材料介导的热原</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7.1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7.1.1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lastRenderedPageBreak/>
              <w:t>CH3.5.</w:t>
            </w:r>
            <w:r w:rsidRPr="00154A78">
              <w:rPr>
                <w:b/>
                <w:bCs/>
                <w:kern w:val="0"/>
                <w:sz w:val="22"/>
              </w:rPr>
              <w:t>7.1.2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7.1.3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266"/>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8</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生物来源（人类</w:t>
            </w:r>
            <w:r w:rsidRPr="00154A78">
              <w:rPr>
                <w:kern w:val="0"/>
                <w:sz w:val="22"/>
              </w:rPr>
              <w:t>/</w:t>
            </w:r>
            <w:r w:rsidRPr="00154A78">
              <w:rPr>
                <w:kern w:val="0"/>
                <w:sz w:val="22"/>
              </w:rPr>
              <w:t>动物）材料的安全性</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8.1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证书</w:t>
            </w:r>
            <w:r w:rsidRPr="00154A78">
              <w:rPr>
                <w:kern w:val="0"/>
                <w:sz w:val="22"/>
              </w:rPr>
              <w:t>/</w:t>
            </w:r>
            <w:r w:rsidRPr="00154A78">
              <w:rPr>
                <w:kern w:val="0"/>
                <w:sz w:val="22"/>
              </w:rPr>
              <w:t>认证</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8.2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8.2.1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8.2.2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8.2.3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30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灭菌确认</w:t>
            </w:r>
          </w:p>
        </w:tc>
        <w:tc>
          <w:tcPr>
            <w:tcW w:w="4568" w:type="dxa"/>
            <w:gridSpan w:val="2"/>
            <w:shd w:val="clear" w:color="auto" w:fill="FFFFFF"/>
            <w:vAlign w:val="center"/>
          </w:tcPr>
          <w:p w:rsidR="006F22EE" w:rsidRPr="00154A78" w:rsidRDefault="006F22EE" w:rsidP="00F95F14">
            <w:pPr>
              <w:overflowPunct w:val="0"/>
              <w:jc w:val="center"/>
              <w:rPr>
                <w:kern w:val="0"/>
                <w:sz w:val="22"/>
              </w:rPr>
            </w:pPr>
            <w:r w:rsidRPr="00154A78">
              <w:rPr>
                <w:kern w:val="0"/>
                <w:sz w:val="22"/>
              </w:rPr>
              <w:t>该级标题无内容，在下级标题中提交资料。</w:t>
            </w:r>
          </w:p>
        </w:tc>
      </w:tr>
      <w:tr w:rsidR="006F22EE" w:rsidRPr="00154A78" w:rsidTr="006F22EE">
        <w:trPr>
          <w:trHeight w:val="135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使用者灭菌</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9.1.1.1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9.1.1.2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9.1.1.3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08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生产企业灭菌</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9.2.1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9.2.1.1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lastRenderedPageBreak/>
              <w:t>CH3.5.</w:t>
            </w:r>
            <w:r w:rsidRPr="00154A78">
              <w:rPr>
                <w:b/>
                <w:bCs/>
                <w:kern w:val="0"/>
                <w:sz w:val="22"/>
              </w:rPr>
              <w:t>9.2.1.2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9.2.1.3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29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残留毒性</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9.3.1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9.3.1.1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9.3.1.2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9.3.1.3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1321"/>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9.4</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清洁和消毒确认</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B12BB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9.4.1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9.4.1.1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9.4.1.2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9.4.1.3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9.5</w:t>
            </w:r>
          </w:p>
        </w:tc>
        <w:tc>
          <w:tcPr>
            <w:tcW w:w="1559" w:type="dxa"/>
            <w:shd w:val="clear" w:color="auto" w:fill="FFFFFF"/>
            <w:vAlign w:val="center"/>
          </w:tcPr>
          <w:p w:rsidR="006F22EE" w:rsidRPr="00154A78" w:rsidRDefault="006F22EE" w:rsidP="00F95F14">
            <w:pPr>
              <w:overflowPunct w:val="0"/>
              <w:jc w:val="center"/>
              <w:rPr>
                <w:kern w:val="0"/>
                <w:sz w:val="22"/>
              </w:rPr>
            </w:pPr>
            <w:r>
              <w:rPr>
                <w:rFonts w:hint="eastAsia"/>
                <w:kern w:val="0"/>
                <w:sz w:val="22"/>
              </w:rPr>
              <w:t>一次性</w:t>
            </w:r>
            <w:r w:rsidRPr="00154A78">
              <w:rPr>
                <w:kern w:val="0"/>
                <w:sz w:val="22"/>
              </w:rPr>
              <w:t>使用器械再处理</w:t>
            </w:r>
            <w:r>
              <w:rPr>
                <w:rFonts w:hint="eastAsia"/>
                <w:kern w:val="0"/>
                <w:sz w:val="22"/>
              </w:rPr>
              <w:t>确认</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9.5.1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9.5.1.1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t>CH3.5.</w:t>
            </w:r>
            <w:r w:rsidRPr="00154A78">
              <w:rPr>
                <w:b/>
                <w:bCs/>
                <w:kern w:val="0"/>
                <w:sz w:val="22"/>
              </w:rPr>
              <w:t>9.5.1.2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Pr>
                <w:b/>
                <w:bCs/>
                <w:kern w:val="0"/>
                <w:sz w:val="22"/>
              </w:rPr>
              <w:lastRenderedPageBreak/>
              <w:t>CH3.5.</w:t>
            </w:r>
            <w:r w:rsidRPr="00154A78">
              <w:rPr>
                <w:b/>
                <w:bCs/>
                <w:kern w:val="0"/>
                <w:sz w:val="22"/>
              </w:rPr>
              <w:t>9.5.1.3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81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CH3.5.10</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动物试验</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CH3.5.10.1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CH3.5.10.1.1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CH3.5.10.1.2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CH3.5.10.1.3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30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CH3.5.11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可用性</w:t>
            </w:r>
            <w:r w:rsidRPr="00154A78">
              <w:rPr>
                <w:kern w:val="0"/>
                <w:sz w:val="22"/>
              </w:rPr>
              <w:t>/</w:t>
            </w:r>
            <w:r w:rsidRPr="00154A78">
              <w:rPr>
                <w:kern w:val="0"/>
                <w:sz w:val="22"/>
              </w:rPr>
              <w:t>人为因素</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CH3.5.11.1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CH3.5.11.1.1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CH3.5.11.1.2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CH3.5.11.1.3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CH3.6</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非临床研究文献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6A1EA2"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CH3.7</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货架</w:t>
            </w:r>
            <w:r>
              <w:rPr>
                <w:rFonts w:hint="eastAsia"/>
                <w:kern w:val="0"/>
                <w:sz w:val="22"/>
              </w:rPr>
              <w:t>有效期</w:t>
            </w:r>
            <w:r w:rsidRPr="00154A78">
              <w:rPr>
                <w:kern w:val="0"/>
                <w:sz w:val="22"/>
              </w:rPr>
              <w:t>和包装验证</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737"/>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CH3.7.1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产品稳定性</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B12BB4">
            <w:pPr>
              <w:overflowPunct w:val="0"/>
              <w:jc w:val="center"/>
              <w:rPr>
                <w:kern w:val="0"/>
                <w:sz w:val="22"/>
              </w:rPr>
            </w:pPr>
          </w:p>
        </w:tc>
      </w:tr>
      <w:tr w:rsidR="006F22EE" w:rsidRPr="00154A78" w:rsidTr="006F22EE">
        <w:trPr>
          <w:trHeight w:val="54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CH3.7.1.1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CH3.7.1.1.1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CH3.7.1.1.2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CH3.7.1.1.3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81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lastRenderedPageBreak/>
              <w:t>CH3.7.2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包装验证</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B12BB4">
            <w:pPr>
              <w:overflowPunct w:val="0"/>
              <w:jc w:val="center"/>
              <w:rPr>
                <w:kern w:val="0"/>
                <w:sz w:val="22"/>
              </w:rPr>
            </w:pPr>
          </w:p>
        </w:tc>
      </w:tr>
      <w:tr w:rsidR="006F22EE" w:rsidRPr="00154A78" w:rsidTr="006F22EE">
        <w:trPr>
          <w:trHeight w:val="54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CH3.7.2.1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CH3.7.2.1.1</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CH3.7.2.1.2</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70"/>
          <w:jc w:val="center"/>
        </w:trPr>
        <w:tc>
          <w:tcPr>
            <w:tcW w:w="1271" w:type="dxa"/>
            <w:shd w:val="clear" w:color="auto" w:fill="FFFFFF"/>
            <w:vAlign w:val="center"/>
          </w:tcPr>
          <w:p w:rsidR="006F22EE" w:rsidRPr="00154A78" w:rsidRDefault="006F22EE" w:rsidP="00F95F14">
            <w:pPr>
              <w:overflowPunct w:val="0"/>
              <w:jc w:val="center"/>
              <w:rPr>
                <w:b/>
                <w:bCs/>
                <w:kern w:val="0"/>
                <w:sz w:val="22"/>
              </w:rPr>
            </w:pPr>
            <w:r w:rsidRPr="00154A78">
              <w:rPr>
                <w:b/>
                <w:bCs/>
                <w:kern w:val="0"/>
                <w:sz w:val="22"/>
              </w:rPr>
              <w:t>CH3.7.2.1.3</w:t>
            </w:r>
          </w:p>
        </w:tc>
        <w:tc>
          <w:tcPr>
            <w:tcW w:w="155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F95F14">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F95F14">
            <w:pPr>
              <w:overflowPunct w:val="0"/>
              <w:jc w:val="center"/>
              <w:rPr>
                <w:kern w:val="0"/>
                <w:sz w:val="22"/>
              </w:rPr>
            </w:pPr>
          </w:p>
        </w:tc>
      </w:tr>
      <w:tr w:rsidR="006F22EE" w:rsidRPr="00154A78" w:rsidTr="006F22EE">
        <w:trPr>
          <w:trHeight w:val="540"/>
          <w:jc w:val="center"/>
        </w:trPr>
        <w:tc>
          <w:tcPr>
            <w:tcW w:w="1271" w:type="dxa"/>
            <w:shd w:val="clear" w:color="auto" w:fill="FFFFFF"/>
            <w:vAlign w:val="center"/>
          </w:tcPr>
          <w:p w:rsidR="006F22EE" w:rsidRPr="00154A78" w:rsidRDefault="006F22EE" w:rsidP="001708D0">
            <w:pPr>
              <w:overflowPunct w:val="0"/>
              <w:jc w:val="center"/>
              <w:rPr>
                <w:b/>
                <w:bCs/>
                <w:kern w:val="0"/>
                <w:sz w:val="22"/>
              </w:rPr>
            </w:pPr>
            <w:r w:rsidRPr="00352920">
              <w:rPr>
                <w:rFonts w:hint="eastAsia"/>
                <w:b/>
                <w:bCs/>
                <w:kern w:val="0"/>
                <w:sz w:val="22"/>
              </w:rPr>
              <w:t>CH3.8</w:t>
            </w:r>
          </w:p>
        </w:tc>
        <w:tc>
          <w:tcPr>
            <w:tcW w:w="1559" w:type="dxa"/>
            <w:shd w:val="clear" w:color="auto" w:fill="FFFFFF"/>
            <w:vAlign w:val="center"/>
          </w:tcPr>
          <w:p w:rsidR="006F22EE" w:rsidRPr="00154A78" w:rsidRDefault="006F22EE" w:rsidP="001708D0">
            <w:pPr>
              <w:overflowPunct w:val="0"/>
              <w:jc w:val="center"/>
              <w:rPr>
                <w:kern w:val="0"/>
                <w:sz w:val="22"/>
              </w:rPr>
            </w:pPr>
            <w:r w:rsidRPr="005F2842">
              <w:rPr>
                <w:rFonts w:hint="eastAsia"/>
              </w:rPr>
              <w:t>其他资料</w:t>
            </w:r>
          </w:p>
        </w:tc>
        <w:tc>
          <w:tcPr>
            <w:tcW w:w="709" w:type="dxa"/>
            <w:shd w:val="clear" w:color="auto" w:fill="FFFFFF"/>
            <w:vAlign w:val="center"/>
          </w:tcPr>
          <w:p w:rsidR="006F22EE" w:rsidRPr="00154A78" w:rsidRDefault="006F22EE" w:rsidP="001708D0">
            <w:pPr>
              <w:overflowPunct w:val="0"/>
              <w:jc w:val="center"/>
              <w:rPr>
                <w:kern w:val="0"/>
                <w:sz w:val="22"/>
              </w:rPr>
            </w:pPr>
            <w:r w:rsidRPr="00154A78">
              <w:rPr>
                <w:kern w:val="0"/>
                <w:sz w:val="22"/>
              </w:rPr>
              <w:t>CR</w:t>
            </w:r>
          </w:p>
        </w:tc>
        <w:tc>
          <w:tcPr>
            <w:tcW w:w="3859" w:type="dxa"/>
            <w:shd w:val="clear" w:color="auto" w:fill="FFFFFF"/>
            <w:vAlign w:val="center"/>
          </w:tcPr>
          <w:p w:rsidR="006F22EE" w:rsidRDefault="006F22EE" w:rsidP="0085504F">
            <w:pPr>
              <w:overflowPunct w:val="0"/>
              <w:jc w:val="center"/>
              <w:rPr>
                <w:kern w:val="0"/>
                <w:sz w:val="22"/>
              </w:rPr>
            </w:pPr>
            <w:r w:rsidRPr="009232A9">
              <w:rPr>
                <w:rFonts w:hint="eastAsia"/>
                <w:kern w:val="0"/>
                <w:sz w:val="22"/>
              </w:rPr>
              <w:t>其他资料</w:t>
            </w:r>
          </w:p>
          <w:p w:rsidR="006F22EE" w:rsidRPr="00154A78" w:rsidRDefault="006F22EE" w:rsidP="006F22EE">
            <w:pPr>
              <w:overflowPunct w:val="0"/>
              <w:rPr>
                <w:kern w:val="0"/>
                <w:sz w:val="22"/>
              </w:rPr>
            </w:pPr>
            <w:r>
              <w:rPr>
                <w:rFonts w:hint="eastAsia"/>
                <w:kern w:val="0"/>
                <w:sz w:val="22"/>
              </w:rPr>
              <w:t>免于进行临床评价的</w:t>
            </w:r>
            <w:r w:rsidRPr="007C5421">
              <w:rPr>
                <w:rFonts w:hint="eastAsia"/>
                <w:kern w:val="0"/>
                <w:sz w:val="22"/>
              </w:rPr>
              <w:t>医疗器械，如发生前文所述的变化，有可能影响产品安全、有效及</w:t>
            </w:r>
            <w:r w:rsidRPr="007C5421">
              <w:rPr>
                <w:kern w:val="0"/>
                <w:sz w:val="22"/>
              </w:rPr>
              <w:t>申报产品</w:t>
            </w:r>
            <w:r w:rsidRPr="007C5421">
              <w:rPr>
                <w:rFonts w:hint="eastAsia"/>
                <w:kern w:val="0"/>
                <w:sz w:val="22"/>
              </w:rPr>
              <w:t>与</w:t>
            </w:r>
            <w:r w:rsidRPr="007C5421">
              <w:rPr>
                <w:kern w:val="0"/>
                <w:sz w:val="22"/>
              </w:rPr>
              <w:t>《</w:t>
            </w:r>
            <w:r w:rsidRPr="007C5421">
              <w:rPr>
                <w:rFonts w:hint="eastAsia"/>
                <w:kern w:val="0"/>
                <w:sz w:val="22"/>
              </w:rPr>
              <w:t>免于进行临床评价</w:t>
            </w:r>
            <w:r w:rsidRPr="007C5421">
              <w:rPr>
                <w:kern w:val="0"/>
                <w:sz w:val="22"/>
              </w:rPr>
              <w:t>医疗器械目录》</w:t>
            </w:r>
            <w:r w:rsidRPr="007C5421">
              <w:rPr>
                <w:rFonts w:hint="eastAsia"/>
                <w:kern w:val="0"/>
                <w:sz w:val="22"/>
              </w:rPr>
              <w:t>所述产品</w:t>
            </w:r>
            <w:r w:rsidRPr="007C5421">
              <w:rPr>
                <w:kern w:val="0"/>
                <w:sz w:val="22"/>
              </w:rPr>
              <w:t>等同性论证</w:t>
            </w:r>
            <w:r w:rsidRPr="007C5421">
              <w:rPr>
                <w:rFonts w:hint="eastAsia"/>
                <w:kern w:val="0"/>
                <w:sz w:val="22"/>
              </w:rPr>
              <w:t>的，申请人应当按照《列入</w:t>
            </w:r>
            <w:r w:rsidRPr="007C5421">
              <w:rPr>
                <w:kern w:val="0"/>
                <w:sz w:val="22"/>
              </w:rPr>
              <w:t>免于</w:t>
            </w:r>
            <w:r w:rsidRPr="007C5421">
              <w:rPr>
                <w:rFonts w:hint="eastAsia"/>
                <w:kern w:val="0"/>
                <w:sz w:val="22"/>
              </w:rPr>
              <w:t>进行临床评价医疗器械目录</w:t>
            </w:r>
            <w:r w:rsidRPr="007C5421">
              <w:rPr>
                <w:kern w:val="0"/>
                <w:sz w:val="22"/>
              </w:rPr>
              <w:t>产品对比说明</w:t>
            </w:r>
            <w:r w:rsidRPr="007C5421">
              <w:rPr>
                <w:rFonts w:hint="eastAsia"/>
                <w:kern w:val="0"/>
                <w:sz w:val="22"/>
              </w:rPr>
              <w:t>技术指导原则》，从基本原理、结构组成、性能、安全性、适用范围等方面，证明产品的安全有效性。</w:t>
            </w:r>
          </w:p>
        </w:tc>
      </w:tr>
      <w:tr w:rsidR="006F22EE" w:rsidRPr="00154A78" w:rsidTr="006F22EE">
        <w:trPr>
          <w:trHeight w:val="540"/>
          <w:jc w:val="center"/>
        </w:trPr>
        <w:tc>
          <w:tcPr>
            <w:tcW w:w="1271" w:type="dxa"/>
            <w:shd w:val="clear" w:color="auto" w:fill="FFFFFF"/>
            <w:vAlign w:val="center"/>
          </w:tcPr>
          <w:p w:rsidR="006F22EE" w:rsidRPr="00154A78" w:rsidRDefault="006F22EE" w:rsidP="001708D0">
            <w:pPr>
              <w:overflowPunct w:val="0"/>
              <w:jc w:val="center"/>
              <w:rPr>
                <w:b/>
                <w:bCs/>
                <w:kern w:val="0"/>
                <w:sz w:val="22"/>
              </w:rPr>
            </w:pPr>
            <w:r w:rsidRPr="00352920">
              <w:rPr>
                <w:rFonts w:hint="eastAsia"/>
                <w:b/>
                <w:bCs/>
                <w:kern w:val="0"/>
                <w:sz w:val="22"/>
              </w:rPr>
              <w:t>CH3.8.1</w:t>
            </w:r>
          </w:p>
        </w:tc>
        <w:tc>
          <w:tcPr>
            <w:tcW w:w="1559" w:type="dxa"/>
            <w:shd w:val="clear" w:color="auto" w:fill="FFFFFF"/>
            <w:vAlign w:val="center"/>
          </w:tcPr>
          <w:p w:rsidR="006F22EE" w:rsidRPr="00154A78" w:rsidRDefault="006F22EE" w:rsidP="001708D0">
            <w:pPr>
              <w:overflowPunct w:val="0"/>
              <w:jc w:val="center"/>
              <w:rPr>
                <w:kern w:val="0"/>
                <w:sz w:val="22"/>
              </w:rPr>
            </w:pPr>
            <w:r w:rsidRPr="005F2842">
              <w:rPr>
                <w:rFonts w:hint="eastAsia"/>
              </w:rPr>
              <w:t>[</w:t>
            </w:r>
            <w:r w:rsidRPr="005F2842">
              <w:rPr>
                <w:rFonts w:hint="eastAsia"/>
              </w:rPr>
              <w:t>研究描述、研究编号、起始日期</w:t>
            </w:r>
            <w:r w:rsidRPr="005F2842">
              <w:rPr>
                <w:rFonts w:hint="eastAsia"/>
              </w:rPr>
              <w:t>]</w:t>
            </w:r>
          </w:p>
        </w:tc>
        <w:tc>
          <w:tcPr>
            <w:tcW w:w="709" w:type="dxa"/>
            <w:shd w:val="clear" w:color="auto" w:fill="FFFFFF"/>
            <w:vAlign w:val="center"/>
          </w:tcPr>
          <w:p w:rsidR="006F22EE" w:rsidRPr="00154A78" w:rsidRDefault="006F22EE" w:rsidP="001708D0">
            <w:pPr>
              <w:overflowPunct w:val="0"/>
              <w:jc w:val="center"/>
              <w:rPr>
                <w:kern w:val="0"/>
                <w:sz w:val="22"/>
              </w:rPr>
            </w:pPr>
            <w:r w:rsidRPr="00154A78">
              <w:rPr>
                <w:kern w:val="0"/>
                <w:sz w:val="22"/>
              </w:rPr>
              <w:t>CR</w:t>
            </w:r>
          </w:p>
        </w:tc>
        <w:tc>
          <w:tcPr>
            <w:tcW w:w="3859" w:type="dxa"/>
            <w:shd w:val="clear" w:color="auto" w:fill="FFFFFF"/>
            <w:vAlign w:val="center"/>
          </w:tcPr>
          <w:p w:rsidR="006F22EE" w:rsidRPr="0015000E" w:rsidRDefault="006F22EE" w:rsidP="001708D0">
            <w:pPr>
              <w:overflowPunct w:val="0"/>
              <w:jc w:val="center"/>
              <w:rPr>
                <w:kern w:val="0"/>
                <w:sz w:val="22"/>
              </w:rPr>
            </w:pPr>
          </w:p>
        </w:tc>
      </w:tr>
      <w:tr w:rsidR="006F22EE" w:rsidRPr="00154A78" w:rsidTr="006F22EE">
        <w:trPr>
          <w:trHeight w:val="873"/>
          <w:jc w:val="center"/>
        </w:trPr>
        <w:tc>
          <w:tcPr>
            <w:tcW w:w="1271" w:type="dxa"/>
            <w:shd w:val="clear" w:color="auto" w:fill="FFFFFF"/>
            <w:vAlign w:val="center"/>
          </w:tcPr>
          <w:p w:rsidR="006F22EE" w:rsidRPr="00154A78" w:rsidRDefault="006F22EE" w:rsidP="001708D0">
            <w:pPr>
              <w:overflowPunct w:val="0"/>
              <w:jc w:val="center"/>
              <w:rPr>
                <w:b/>
                <w:bCs/>
                <w:kern w:val="0"/>
                <w:sz w:val="22"/>
              </w:rPr>
            </w:pPr>
            <w:r w:rsidRPr="00352920">
              <w:rPr>
                <w:rFonts w:hint="eastAsia"/>
                <w:b/>
                <w:bCs/>
                <w:kern w:val="0"/>
                <w:sz w:val="22"/>
              </w:rPr>
              <w:t>CH3.8.1.1</w:t>
            </w:r>
          </w:p>
        </w:tc>
        <w:tc>
          <w:tcPr>
            <w:tcW w:w="1559" w:type="dxa"/>
            <w:shd w:val="clear" w:color="auto" w:fill="FFFFFF"/>
            <w:vAlign w:val="center"/>
          </w:tcPr>
          <w:p w:rsidR="006F22EE" w:rsidRPr="00154A78" w:rsidRDefault="006F22EE" w:rsidP="001708D0">
            <w:pPr>
              <w:overflowPunct w:val="0"/>
              <w:jc w:val="center"/>
              <w:rPr>
                <w:kern w:val="0"/>
                <w:sz w:val="22"/>
              </w:rPr>
            </w:pPr>
            <w:r w:rsidRPr="005F2842">
              <w:rPr>
                <w:rFonts w:hint="eastAsia"/>
              </w:rPr>
              <w:t>总结</w:t>
            </w:r>
          </w:p>
        </w:tc>
        <w:tc>
          <w:tcPr>
            <w:tcW w:w="709" w:type="dxa"/>
            <w:shd w:val="clear" w:color="auto" w:fill="FFFFFF"/>
            <w:vAlign w:val="center"/>
          </w:tcPr>
          <w:p w:rsidR="006F22EE" w:rsidRPr="00154A78" w:rsidRDefault="006F22EE" w:rsidP="001708D0">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1708D0">
            <w:pPr>
              <w:overflowPunct w:val="0"/>
              <w:jc w:val="center"/>
              <w:rPr>
                <w:kern w:val="0"/>
                <w:sz w:val="22"/>
              </w:rPr>
            </w:pPr>
          </w:p>
        </w:tc>
      </w:tr>
      <w:tr w:rsidR="006F22EE" w:rsidRPr="00154A78" w:rsidTr="006F22EE">
        <w:trPr>
          <w:trHeight w:val="567"/>
          <w:jc w:val="center"/>
        </w:trPr>
        <w:tc>
          <w:tcPr>
            <w:tcW w:w="1271" w:type="dxa"/>
            <w:shd w:val="clear" w:color="auto" w:fill="FFFFFF"/>
            <w:vAlign w:val="center"/>
          </w:tcPr>
          <w:p w:rsidR="006F22EE" w:rsidRPr="00154A78" w:rsidRDefault="006F22EE" w:rsidP="001708D0">
            <w:pPr>
              <w:overflowPunct w:val="0"/>
              <w:jc w:val="center"/>
              <w:rPr>
                <w:b/>
                <w:bCs/>
                <w:kern w:val="0"/>
                <w:sz w:val="22"/>
              </w:rPr>
            </w:pPr>
            <w:r w:rsidRPr="00352920">
              <w:rPr>
                <w:rFonts w:hint="eastAsia"/>
                <w:b/>
                <w:bCs/>
                <w:kern w:val="0"/>
                <w:sz w:val="22"/>
              </w:rPr>
              <w:t>CH3.8.1.2</w:t>
            </w:r>
          </w:p>
        </w:tc>
        <w:tc>
          <w:tcPr>
            <w:tcW w:w="1559" w:type="dxa"/>
            <w:shd w:val="clear" w:color="auto" w:fill="FFFFFF"/>
            <w:vAlign w:val="center"/>
          </w:tcPr>
          <w:p w:rsidR="006F22EE" w:rsidRPr="00154A78" w:rsidRDefault="006F22EE" w:rsidP="001708D0">
            <w:pPr>
              <w:overflowPunct w:val="0"/>
              <w:jc w:val="center"/>
              <w:rPr>
                <w:kern w:val="0"/>
                <w:sz w:val="22"/>
              </w:rPr>
            </w:pPr>
            <w:r w:rsidRPr="005F2842">
              <w:rPr>
                <w:rFonts w:hint="eastAsia"/>
              </w:rPr>
              <w:t>完整报告</w:t>
            </w:r>
          </w:p>
        </w:tc>
        <w:tc>
          <w:tcPr>
            <w:tcW w:w="709" w:type="dxa"/>
            <w:shd w:val="clear" w:color="auto" w:fill="FFFFFF"/>
            <w:vAlign w:val="center"/>
          </w:tcPr>
          <w:p w:rsidR="006F22EE" w:rsidRPr="00154A78" w:rsidRDefault="006F22EE" w:rsidP="001708D0">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1708D0">
            <w:pPr>
              <w:overflowPunct w:val="0"/>
              <w:jc w:val="center"/>
              <w:rPr>
                <w:kern w:val="0"/>
                <w:sz w:val="22"/>
              </w:rPr>
            </w:pPr>
          </w:p>
        </w:tc>
      </w:tr>
      <w:tr w:rsidR="006F22EE" w:rsidRPr="00154A78" w:rsidTr="006F22EE">
        <w:trPr>
          <w:trHeight w:val="567"/>
          <w:jc w:val="center"/>
        </w:trPr>
        <w:tc>
          <w:tcPr>
            <w:tcW w:w="1271" w:type="dxa"/>
            <w:shd w:val="clear" w:color="auto" w:fill="FFFFFF"/>
            <w:vAlign w:val="center"/>
          </w:tcPr>
          <w:p w:rsidR="006F22EE" w:rsidRPr="00154A78" w:rsidRDefault="006F22EE" w:rsidP="001708D0">
            <w:pPr>
              <w:overflowPunct w:val="0"/>
              <w:jc w:val="center"/>
              <w:rPr>
                <w:b/>
                <w:bCs/>
                <w:kern w:val="0"/>
                <w:sz w:val="22"/>
              </w:rPr>
            </w:pPr>
            <w:r w:rsidRPr="00352920">
              <w:rPr>
                <w:rFonts w:hint="eastAsia"/>
                <w:b/>
                <w:bCs/>
                <w:kern w:val="0"/>
                <w:sz w:val="22"/>
              </w:rPr>
              <w:t>CH3.8.1.3</w:t>
            </w:r>
          </w:p>
        </w:tc>
        <w:tc>
          <w:tcPr>
            <w:tcW w:w="1559" w:type="dxa"/>
            <w:shd w:val="clear" w:color="auto" w:fill="FFFFFF"/>
            <w:vAlign w:val="center"/>
          </w:tcPr>
          <w:p w:rsidR="006F22EE" w:rsidRPr="00154A78" w:rsidRDefault="006F22EE" w:rsidP="001708D0">
            <w:pPr>
              <w:overflowPunct w:val="0"/>
              <w:jc w:val="center"/>
              <w:rPr>
                <w:kern w:val="0"/>
                <w:sz w:val="22"/>
              </w:rPr>
            </w:pPr>
            <w:r w:rsidRPr="005F2842">
              <w:rPr>
                <w:rFonts w:hint="eastAsia"/>
              </w:rPr>
              <w:t>统计数据</w:t>
            </w:r>
          </w:p>
        </w:tc>
        <w:tc>
          <w:tcPr>
            <w:tcW w:w="709" w:type="dxa"/>
            <w:shd w:val="clear" w:color="auto" w:fill="FFFFFF"/>
            <w:vAlign w:val="center"/>
          </w:tcPr>
          <w:p w:rsidR="006F22EE" w:rsidRPr="00154A78" w:rsidRDefault="006F22EE" w:rsidP="001708D0">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1708D0">
            <w:pPr>
              <w:overflowPunct w:val="0"/>
              <w:jc w:val="center"/>
              <w:rPr>
                <w:kern w:val="0"/>
                <w:sz w:val="22"/>
              </w:rPr>
            </w:pPr>
          </w:p>
        </w:tc>
      </w:tr>
      <w:tr w:rsidR="006F22EE" w:rsidRPr="00154A78" w:rsidTr="006F22EE">
        <w:trPr>
          <w:trHeight w:val="567"/>
          <w:jc w:val="center"/>
        </w:trPr>
        <w:tc>
          <w:tcPr>
            <w:tcW w:w="7398" w:type="dxa"/>
            <w:gridSpan w:val="4"/>
            <w:shd w:val="clear" w:color="auto" w:fill="FFFFFF"/>
            <w:vAlign w:val="center"/>
          </w:tcPr>
          <w:p w:rsidR="006F22EE" w:rsidRPr="00154A78" w:rsidRDefault="006F22EE" w:rsidP="006A1EA2">
            <w:pPr>
              <w:overflowPunct w:val="0"/>
              <w:jc w:val="center"/>
              <w:rPr>
                <w:b/>
                <w:kern w:val="0"/>
                <w:sz w:val="22"/>
              </w:rPr>
            </w:pPr>
            <w:r w:rsidRPr="00154A78">
              <w:rPr>
                <w:b/>
                <w:kern w:val="0"/>
                <w:sz w:val="22"/>
              </w:rPr>
              <w:t>第</w:t>
            </w:r>
            <w:r w:rsidRPr="00154A78">
              <w:rPr>
                <w:b/>
                <w:kern w:val="0"/>
                <w:sz w:val="22"/>
              </w:rPr>
              <w:t>4</w:t>
            </w:r>
            <w:r w:rsidRPr="00154A78">
              <w:rPr>
                <w:b/>
                <w:kern w:val="0"/>
                <w:sz w:val="22"/>
              </w:rPr>
              <w:t>章</w:t>
            </w:r>
            <w:r w:rsidRPr="00154A78">
              <w:rPr>
                <w:b/>
                <w:kern w:val="0"/>
                <w:sz w:val="22"/>
              </w:rPr>
              <w:t>——</w:t>
            </w:r>
            <w:r w:rsidRPr="00154A78">
              <w:rPr>
                <w:b/>
                <w:kern w:val="0"/>
                <w:sz w:val="22"/>
              </w:rPr>
              <w:t>临床</w:t>
            </w:r>
            <w:r>
              <w:rPr>
                <w:rFonts w:hint="eastAsia"/>
                <w:b/>
                <w:kern w:val="0"/>
                <w:sz w:val="22"/>
              </w:rPr>
              <w:t>评价</w:t>
            </w:r>
            <w:r w:rsidRPr="00154A78">
              <w:rPr>
                <w:b/>
                <w:kern w:val="0"/>
                <w:sz w:val="22"/>
              </w:rPr>
              <w:t>资料</w:t>
            </w:r>
          </w:p>
        </w:tc>
      </w:tr>
      <w:tr w:rsidR="006F22EE" w:rsidRPr="00154A78" w:rsidTr="006F22EE">
        <w:trPr>
          <w:trHeight w:val="567"/>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CH4.1</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章节目录</w:t>
            </w:r>
          </w:p>
        </w:tc>
        <w:tc>
          <w:tcPr>
            <w:tcW w:w="709" w:type="dxa"/>
            <w:shd w:val="clear" w:color="auto" w:fill="FFFFFF"/>
            <w:vAlign w:val="center"/>
          </w:tcPr>
          <w:p w:rsidR="006F22EE" w:rsidRPr="00154A78" w:rsidRDefault="006F22EE" w:rsidP="006A1EA2">
            <w:pPr>
              <w:overflowPunct w:val="0"/>
              <w:jc w:val="center"/>
              <w:rPr>
                <w:kern w:val="0"/>
                <w:sz w:val="22"/>
              </w:rPr>
            </w:pPr>
            <w:r>
              <w:rPr>
                <w:kern w:val="0"/>
                <w:sz w:val="22"/>
              </w:rPr>
              <w:t>C</w:t>
            </w:r>
            <w:r w:rsidRPr="00154A78">
              <w:rPr>
                <w:kern w:val="0"/>
                <w:sz w:val="22"/>
              </w:rPr>
              <w:t>R</w:t>
            </w:r>
          </w:p>
        </w:tc>
        <w:tc>
          <w:tcPr>
            <w:tcW w:w="3859" w:type="dxa"/>
            <w:shd w:val="clear" w:color="auto" w:fill="FFFFFF"/>
            <w:vAlign w:val="center"/>
          </w:tcPr>
          <w:p w:rsidR="006F22EE" w:rsidRPr="00F95F14" w:rsidRDefault="006F22EE" w:rsidP="00375BBF">
            <w:pPr>
              <w:overflowPunct w:val="0"/>
              <w:jc w:val="center"/>
              <w:rPr>
                <w:kern w:val="0"/>
                <w:sz w:val="22"/>
              </w:rPr>
            </w:pPr>
            <w:r w:rsidRPr="00F95F14">
              <w:rPr>
                <w:rFonts w:hint="eastAsia"/>
                <w:kern w:val="0"/>
                <w:sz w:val="22"/>
              </w:rPr>
              <w:t>章节目录</w:t>
            </w:r>
          </w:p>
          <w:p w:rsidR="006F22EE" w:rsidRPr="00154A78" w:rsidRDefault="006F22EE" w:rsidP="00375BBF">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6F22EE" w:rsidRPr="00154A78" w:rsidTr="006F22EE">
        <w:trPr>
          <w:trHeight w:val="567"/>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CH4.2</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临床</w:t>
            </w:r>
            <w:r>
              <w:rPr>
                <w:rFonts w:hint="eastAsia"/>
                <w:kern w:val="0"/>
                <w:sz w:val="22"/>
              </w:rPr>
              <w:t>支持性文件</w:t>
            </w:r>
            <w:r w:rsidRPr="00154A78">
              <w:rPr>
                <w:kern w:val="0"/>
                <w:sz w:val="22"/>
              </w:rPr>
              <w:t>综述</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F14ACB" w:rsidRDefault="006F22EE" w:rsidP="006A1EA2">
            <w:pPr>
              <w:overflowPunct w:val="0"/>
              <w:jc w:val="center"/>
              <w:rPr>
                <w:kern w:val="0"/>
                <w:sz w:val="22"/>
              </w:rPr>
            </w:pPr>
          </w:p>
        </w:tc>
      </w:tr>
      <w:tr w:rsidR="006F22EE" w:rsidRPr="00154A78" w:rsidTr="006F22EE">
        <w:trPr>
          <w:trHeight w:val="108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lastRenderedPageBreak/>
              <w:t>CH4.2.1</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临床评价资料</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436375" w:rsidRDefault="006F22EE" w:rsidP="00ED3873">
            <w:pPr>
              <w:overflowPunct w:val="0"/>
              <w:jc w:val="center"/>
              <w:rPr>
                <w:kern w:val="0"/>
                <w:sz w:val="22"/>
              </w:rPr>
            </w:pPr>
            <w:r w:rsidRPr="00310ADD">
              <w:rPr>
                <w:rFonts w:hint="eastAsia"/>
                <w:kern w:val="0"/>
                <w:sz w:val="22"/>
              </w:rPr>
              <w:t>需要进行临床评价的医疗器械，如发生前文所述的变化，有可能影响产品安全、有效的，涉及临床评价的，应当按照相关要求提供适用的临床评价资料。</w:t>
            </w:r>
          </w:p>
          <w:p w:rsidR="006F22EE" w:rsidRPr="00375BBF" w:rsidRDefault="006F22EE" w:rsidP="00375BBF">
            <w:pPr>
              <w:overflowPunct w:val="0"/>
              <w:jc w:val="center"/>
              <w:rPr>
                <w:kern w:val="0"/>
                <w:sz w:val="22"/>
              </w:rPr>
            </w:pPr>
            <w:r>
              <w:rPr>
                <w:rFonts w:hint="eastAsia"/>
                <w:kern w:val="0"/>
                <w:sz w:val="22"/>
              </w:rPr>
              <w:t>1</w:t>
            </w:r>
            <w:r>
              <w:rPr>
                <w:kern w:val="0"/>
                <w:sz w:val="22"/>
              </w:rPr>
              <w:t>.</w:t>
            </w:r>
            <w:r w:rsidRPr="00375BBF">
              <w:rPr>
                <w:rFonts w:hint="eastAsia"/>
                <w:kern w:val="0"/>
                <w:sz w:val="22"/>
              </w:rPr>
              <w:t>产品描述和研发背景：包括申报产品基本信息、适用范围、现有的诊断或治疗方法及涉及</w:t>
            </w:r>
            <w:r>
              <w:rPr>
                <w:rFonts w:hint="eastAsia"/>
                <w:kern w:val="0"/>
                <w:sz w:val="22"/>
              </w:rPr>
              <w:t>医疗</w:t>
            </w:r>
            <w:r w:rsidRPr="00375BBF">
              <w:rPr>
                <w:rFonts w:hint="eastAsia"/>
                <w:kern w:val="0"/>
                <w:sz w:val="22"/>
              </w:rPr>
              <w:t>器械的临床应用情况、申报产品与现有诊断或治疗方法的关系、预期达到的临床疗效等。</w:t>
            </w:r>
          </w:p>
          <w:p w:rsidR="006F22EE" w:rsidRPr="00375BBF" w:rsidRDefault="006F22EE" w:rsidP="00375BBF">
            <w:pPr>
              <w:overflowPunct w:val="0"/>
              <w:jc w:val="center"/>
              <w:rPr>
                <w:kern w:val="0"/>
                <w:sz w:val="22"/>
              </w:rPr>
            </w:pPr>
            <w:r w:rsidRPr="00375BBF">
              <w:rPr>
                <w:rFonts w:hint="eastAsia"/>
                <w:kern w:val="0"/>
                <w:sz w:val="22"/>
              </w:rPr>
              <w:t>2.</w:t>
            </w:r>
            <w:r w:rsidRPr="00375BBF">
              <w:rPr>
                <w:rFonts w:hint="eastAsia"/>
                <w:kern w:val="0"/>
                <w:sz w:val="22"/>
              </w:rPr>
              <w:t>明确临床评价涵盖的范围，申报产品中如有可免于进行临床评价的部分，描述其结构组成并说明免于进行临床评价的理由。</w:t>
            </w:r>
          </w:p>
          <w:p w:rsidR="006F22EE" w:rsidRPr="00375BBF" w:rsidRDefault="006F22EE" w:rsidP="00375BBF">
            <w:pPr>
              <w:overflowPunct w:val="0"/>
              <w:jc w:val="center"/>
              <w:rPr>
                <w:kern w:val="0"/>
                <w:sz w:val="22"/>
              </w:rPr>
            </w:pPr>
            <w:r w:rsidRPr="00375BBF">
              <w:rPr>
                <w:rFonts w:hint="eastAsia"/>
                <w:kern w:val="0"/>
                <w:sz w:val="22"/>
              </w:rPr>
              <w:t>3.</w:t>
            </w:r>
            <w:r w:rsidRPr="00375BBF">
              <w:rPr>
                <w:rFonts w:hint="eastAsia"/>
                <w:kern w:val="0"/>
                <w:sz w:val="22"/>
              </w:rPr>
              <w:t>临床评价路径：根据申报产品的适用范围、技术特征、已有临床数据等具体情况，选择恰当的临床评价路径，包括同品种临床评价路径和</w:t>
            </w:r>
            <w:r w:rsidRPr="00375BBF">
              <w:rPr>
                <w:rFonts w:hint="eastAsia"/>
                <w:kern w:val="0"/>
                <w:sz w:val="22"/>
              </w:rPr>
              <w:t>/</w:t>
            </w:r>
            <w:r w:rsidRPr="00375BBF">
              <w:rPr>
                <w:rFonts w:hint="eastAsia"/>
                <w:kern w:val="0"/>
                <w:sz w:val="22"/>
              </w:rPr>
              <w:t>或临床试验路径。</w:t>
            </w:r>
          </w:p>
          <w:p w:rsidR="006F22EE" w:rsidRPr="00375BBF" w:rsidRDefault="006F22EE" w:rsidP="00375BBF">
            <w:pPr>
              <w:overflowPunct w:val="0"/>
              <w:jc w:val="center"/>
              <w:rPr>
                <w:kern w:val="0"/>
                <w:sz w:val="22"/>
              </w:rPr>
            </w:pPr>
            <w:r w:rsidRPr="00375BBF">
              <w:rPr>
                <w:rFonts w:hint="eastAsia"/>
                <w:kern w:val="0"/>
                <w:sz w:val="22"/>
              </w:rPr>
              <w:t>4.</w:t>
            </w:r>
            <w:r w:rsidRPr="00375BBF">
              <w:rPr>
                <w:rFonts w:hint="eastAsia"/>
                <w:kern w:val="0"/>
                <w:sz w:val="22"/>
              </w:rPr>
              <w:t>若通过同品种临床评价路径进行临床评价，应当提交申报产品与同品种</w:t>
            </w:r>
            <w:r>
              <w:rPr>
                <w:rFonts w:hint="eastAsia"/>
                <w:kern w:val="0"/>
                <w:sz w:val="22"/>
              </w:rPr>
              <w:t>医疗</w:t>
            </w:r>
            <w:r w:rsidRPr="00375BBF">
              <w:rPr>
                <w:rFonts w:hint="eastAsia"/>
                <w:kern w:val="0"/>
                <w:sz w:val="22"/>
              </w:rPr>
              <w:t>器械在适用范围、技术特征、生物学特性方面的对比资料；应当对同品种</w:t>
            </w:r>
            <w:r>
              <w:rPr>
                <w:rFonts w:hint="eastAsia"/>
                <w:kern w:val="0"/>
                <w:sz w:val="22"/>
              </w:rPr>
              <w:t>医疗</w:t>
            </w:r>
            <w:r w:rsidRPr="00375BBF">
              <w:rPr>
                <w:rFonts w:hint="eastAsia"/>
                <w:kern w:val="0"/>
                <w:sz w:val="22"/>
              </w:rPr>
              <w:t>器械的临床数据进行收集、评估和分析，形成临床证据。如适用，应当描述申报产品与同品种</w:t>
            </w:r>
            <w:r>
              <w:rPr>
                <w:rFonts w:hint="eastAsia"/>
                <w:kern w:val="0"/>
                <w:sz w:val="22"/>
              </w:rPr>
              <w:t>医疗</w:t>
            </w:r>
            <w:r w:rsidRPr="00375BBF">
              <w:rPr>
                <w:rFonts w:hint="eastAsia"/>
                <w:kern w:val="0"/>
                <w:sz w:val="22"/>
              </w:rPr>
              <w:t>器械的差异，提交充分的科学证据证明二者具有相同的安全有效性。</w:t>
            </w:r>
          </w:p>
        </w:tc>
      </w:tr>
      <w:tr w:rsidR="006F22EE" w:rsidRPr="00154A78" w:rsidTr="006F22EE">
        <w:trPr>
          <w:trHeight w:val="3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CH4.2.2</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临床试验资料</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pPr>
              <w:overflowPunct w:val="0"/>
              <w:jc w:val="center"/>
              <w:rPr>
                <w:kern w:val="0"/>
                <w:sz w:val="22"/>
              </w:rPr>
            </w:pPr>
            <w:r w:rsidRPr="00375BBF">
              <w:rPr>
                <w:rFonts w:hint="eastAsia"/>
                <w:kern w:val="0"/>
                <w:sz w:val="22"/>
              </w:rPr>
              <w:t>若通过临床试验路径进行临床评价，应当提交临床试验方案、临床试验报告、知情同意书样本，并附临床试验数据库（原始数据库、分析数据库、说明性文件和程序代码）。</w:t>
            </w:r>
          </w:p>
        </w:tc>
      </w:tr>
      <w:tr w:rsidR="006F22EE" w:rsidRPr="00154A78" w:rsidTr="006F22EE">
        <w:trPr>
          <w:trHeight w:val="54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CH4.2.2.1</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w:t>
            </w:r>
            <w:r w:rsidRPr="00154A78">
              <w:rPr>
                <w:kern w:val="0"/>
                <w:sz w:val="22"/>
              </w:rPr>
              <w:t>试验描述、方案编号、起始日期</w:t>
            </w:r>
            <w:r w:rsidRPr="00154A78">
              <w:rPr>
                <w:kern w:val="0"/>
                <w:sz w:val="22"/>
              </w:rPr>
              <w:t>]</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624"/>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CH4.2.2.1.1</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临床试验概要</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624"/>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CH4.2.2.1.2</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临床试验报告</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624"/>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CH4.2.2.1.3</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临床试验数据</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54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lastRenderedPageBreak/>
              <w:t>CH4.2.3</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临床文献综述</w:t>
            </w:r>
            <w:r>
              <w:rPr>
                <w:rFonts w:hint="eastAsia"/>
                <w:kern w:val="0"/>
                <w:sz w:val="22"/>
              </w:rPr>
              <w:t>及</w:t>
            </w:r>
            <w:r w:rsidRPr="00154A78">
              <w:rPr>
                <w:kern w:val="0"/>
                <w:sz w:val="22"/>
              </w:rPr>
              <w:t>其他</w:t>
            </w:r>
            <w:r>
              <w:rPr>
                <w:rFonts w:hint="eastAsia"/>
                <w:kern w:val="0"/>
                <w:sz w:val="22"/>
              </w:rPr>
              <w:t>相关资料</w:t>
            </w:r>
          </w:p>
        </w:tc>
        <w:tc>
          <w:tcPr>
            <w:tcW w:w="709" w:type="dxa"/>
            <w:shd w:val="clear" w:color="auto" w:fill="FFFFFF"/>
            <w:vAlign w:val="center"/>
          </w:tcPr>
          <w:p w:rsidR="006F22EE" w:rsidRPr="00154A78" w:rsidRDefault="006F22EE" w:rsidP="006A1EA2">
            <w:pPr>
              <w:overflowPunct w:val="0"/>
              <w:jc w:val="center"/>
              <w:rPr>
                <w:kern w:val="0"/>
                <w:sz w:val="22"/>
              </w:rPr>
            </w:pPr>
            <w:r w:rsidRPr="00310ADD">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r w:rsidRPr="00F829F6">
              <w:rPr>
                <w:rFonts w:hint="eastAsia"/>
                <w:kern w:val="0"/>
                <w:sz w:val="22"/>
              </w:rPr>
              <w:t>临床试验机构伦理委员会同意开展临床试验的书面意见</w:t>
            </w:r>
            <w:r>
              <w:rPr>
                <w:rFonts w:hint="eastAsia"/>
                <w:kern w:val="0"/>
                <w:sz w:val="22"/>
              </w:rPr>
              <w:t>。</w:t>
            </w:r>
          </w:p>
        </w:tc>
      </w:tr>
      <w:tr w:rsidR="006F22EE" w:rsidRPr="00154A78" w:rsidTr="006F22EE">
        <w:trPr>
          <w:trHeight w:val="1061"/>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CH4.3</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伦理委员会批准的相关文件</w:t>
            </w:r>
          </w:p>
        </w:tc>
        <w:tc>
          <w:tcPr>
            <w:tcW w:w="709" w:type="dxa"/>
            <w:shd w:val="clear" w:color="auto" w:fill="FFFFFF"/>
            <w:vAlign w:val="center"/>
          </w:tcPr>
          <w:p w:rsidR="006F22EE" w:rsidRPr="00154A78" w:rsidRDefault="006F22EE" w:rsidP="006A1EA2">
            <w:pPr>
              <w:overflowPunct w:val="0"/>
              <w:jc w:val="center"/>
              <w:rPr>
                <w:kern w:val="0"/>
                <w:sz w:val="22"/>
              </w:rPr>
            </w:pPr>
            <w:r>
              <w:rPr>
                <w:kern w:val="0"/>
                <w:sz w:val="22"/>
              </w:rPr>
              <w:t>C</w:t>
            </w:r>
            <w:r w:rsidRPr="00154A78">
              <w:rPr>
                <w:kern w:val="0"/>
                <w:sz w:val="22"/>
              </w:rPr>
              <w:t>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54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CH4.4</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临床试验地点和伦理委员会联系信息</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54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CH4.5</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其他临床证据</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Default="006F22EE" w:rsidP="006A1EA2">
            <w:pPr>
              <w:overflowPunct w:val="0"/>
              <w:jc w:val="center"/>
              <w:rPr>
                <w:kern w:val="0"/>
                <w:sz w:val="22"/>
              </w:rPr>
            </w:pPr>
            <w:r w:rsidRPr="00A153AD">
              <w:rPr>
                <w:rFonts w:hint="eastAsia"/>
                <w:kern w:val="0"/>
                <w:sz w:val="22"/>
              </w:rPr>
              <w:t>其他资料</w:t>
            </w:r>
          </w:p>
          <w:p w:rsidR="006F22EE" w:rsidRPr="00154A78" w:rsidRDefault="006F22EE" w:rsidP="006A1EA2">
            <w:pPr>
              <w:overflowPunct w:val="0"/>
              <w:jc w:val="center"/>
              <w:rPr>
                <w:kern w:val="0"/>
                <w:sz w:val="22"/>
              </w:rPr>
            </w:pPr>
            <w:r w:rsidRPr="00FA1A02">
              <w:rPr>
                <w:rFonts w:hint="eastAsia"/>
                <w:kern w:val="0"/>
                <w:sz w:val="22"/>
              </w:rPr>
              <w:t>如适用，提供相应项目评价资料的摘要、报告和数据。</w:t>
            </w:r>
          </w:p>
        </w:tc>
      </w:tr>
      <w:tr w:rsidR="006F22EE" w:rsidRPr="00154A78" w:rsidTr="006F22EE">
        <w:trPr>
          <w:trHeight w:val="54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CH4.5.1</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w:t>
            </w:r>
            <w:r w:rsidRPr="00154A78">
              <w:rPr>
                <w:kern w:val="0"/>
                <w:sz w:val="22"/>
              </w:rPr>
              <w:t>研究介绍、研究编号、起始日期</w:t>
            </w:r>
            <w:r w:rsidRPr="00154A78">
              <w:rPr>
                <w:kern w:val="0"/>
                <w:sz w:val="22"/>
              </w:rPr>
              <w:t>]</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3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CH4.5.1.1</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总结</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9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CH4.5.1.2</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完整报告</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3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CH4.5.1.3</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统计数据</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567"/>
          <w:jc w:val="center"/>
        </w:trPr>
        <w:tc>
          <w:tcPr>
            <w:tcW w:w="7398" w:type="dxa"/>
            <w:gridSpan w:val="4"/>
            <w:shd w:val="clear" w:color="auto" w:fill="FFFFFF"/>
            <w:vAlign w:val="center"/>
          </w:tcPr>
          <w:p w:rsidR="006F22EE" w:rsidRPr="00A03121" w:rsidRDefault="006F22EE" w:rsidP="00430DEF">
            <w:pPr>
              <w:overflowPunct w:val="0"/>
              <w:jc w:val="center"/>
              <w:rPr>
                <w:b/>
                <w:kern w:val="0"/>
                <w:sz w:val="22"/>
              </w:rPr>
            </w:pPr>
            <w:r w:rsidRPr="00A03121">
              <w:rPr>
                <w:b/>
                <w:kern w:val="0"/>
                <w:sz w:val="22"/>
              </w:rPr>
              <w:t>第</w:t>
            </w:r>
            <w:r w:rsidRPr="00A03121">
              <w:rPr>
                <w:b/>
                <w:kern w:val="0"/>
                <w:sz w:val="22"/>
              </w:rPr>
              <w:t>5</w:t>
            </w:r>
            <w:r w:rsidRPr="00A03121">
              <w:rPr>
                <w:b/>
                <w:kern w:val="0"/>
                <w:sz w:val="22"/>
              </w:rPr>
              <w:t>章</w:t>
            </w:r>
            <w:r w:rsidRPr="00A03121">
              <w:rPr>
                <w:b/>
                <w:kern w:val="0"/>
                <w:sz w:val="22"/>
              </w:rPr>
              <w:t>——</w:t>
            </w:r>
            <w:r>
              <w:rPr>
                <w:rFonts w:hint="eastAsia"/>
                <w:b/>
                <w:kern w:val="0"/>
                <w:sz w:val="22"/>
              </w:rPr>
              <w:t>产品说明书和标签样稿</w:t>
            </w:r>
          </w:p>
        </w:tc>
      </w:tr>
      <w:tr w:rsidR="006F22EE" w:rsidRPr="00154A78" w:rsidTr="006F22EE">
        <w:trPr>
          <w:trHeight w:val="3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Pr>
                <w:b/>
                <w:bCs/>
                <w:kern w:val="0"/>
                <w:sz w:val="22"/>
              </w:rPr>
              <w:t>CH5.</w:t>
            </w:r>
            <w:r w:rsidRPr="00154A78">
              <w:rPr>
                <w:b/>
                <w:bCs/>
                <w:kern w:val="0"/>
                <w:sz w:val="22"/>
              </w:rPr>
              <w:t>1</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章节目录</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R</w:t>
            </w:r>
          </w:p>
        </w:tc>
        <w:tc>
          <w:tcPr>
            <w:tcW w:w="3859" w:type="dxa"/>
            <w:shd w:val="clear" w:color="auto" w:fill="FFFFFF"/>
            <w:vAlign w:val="center"/>
          </w:tcPr>
          <w:p w:rsidR="006F22EE" w:rsidRPr="00F95F14" w:rsidRDefault="006F22EE" w:rsidP="00FA1A02">
            <w:pPr>
              <w:overflowPunct w:val="0"/>
              <w:jc w:val="center"/>
              <w:rPr>
                <w:kern w:val="0"/>
                <w:sz w:val="22"/>
              </w:rPr>
            </w:pPr>
            <w:r w:rsidRPr="00F95F14">
              <w:rPr>
                <w:rFonts w:hint="eastAsia"/>
                <w:kern w:val="0"/>
                <w:sz w:val="22"/>
              </w:rPr>
              <w:t>章节目录</w:t>
            </w:r>
          </w:p>
          <w:p w:rsidR="006F22EE" w:rsidRPr="00154A78" w:rsidRDefault="006F22EE" w:rsidP="00FA1A02">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6F22EE" w:rsidRPr="00154A78" w:rsidTr="006F22EE">
        <w:trPr>
          <w:trHeight w:val="3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Pr>
                <w:b/>
                <w:bCs/>
                <w:kern w:val="0"/>
                <w:sz w:val="22"/>
              </w:rPr>
              <w:t>CH5.</w:t>
            </w:r>
            <w:r w:rsidRPr="00154A78">
              <w:rPr>
                <w:b/>
                <w:bCs/>
                <w:kern w:val="0"/>
                <w:sz w:val="22"/>
              </w:rPr>
              <w:t>2</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4"/>
              </w:rPr>
              <w:t>产品</w:t>
            </w:r>
            <w:r w:rsidRPr="00154A78">
              <w:rPr>
                <w:kern w:val="0"/>
                <w:sz w:val="24"/>
              </w:rPr>
              <w:t>/</w:t>
            </w:r>
            <w:r w:rsidRPr="00154A78">
              <w:rPr>
                <w:kern w:val="0"/>
                <w:sz w:val="24"/>
              </w:rPr>
              <w:t>包装标签</w:t>
            </w:r>
          </w:p>
        </w:tc>
        <w:tc>
          <w:tcPr>
            <w:tcW w:w="709" w:type="dxa"/>
            <w:shd w:val="clear" w:color="auto" w:fill="FFFFFF"/>
            <w:vAlign w:val="center"/>
          </w:tcPr>
          <w:p w:rsidR="006F22EE" w:rsidRPr="00154A78" w:rsidRDefault="006F22EE" w:rsidP="006A1EA2">
            <w:pPr>
              <w:overflowPunct w:val="0"/>
              <w:jc w:val="center"/>
              <w:rPr>
                <w:kern w:val="0"/>
                <w:sz w:val="22"/>
              </w:rPr>
            </w:pPr>
            <w:r>
              <w:rPr>
                <w:rFonts w:hint="eastAsia"/>
                <w:kern w:val="0"/>
                <w:sz w:val="22"/>
              </w:rPr>
              <w:t>N</w:t>
            </w:r>
            <w:r w:rsidRPr="00154A78">
              <w:rPr>
                <w:kern w:val="0"/>
                <w:sz w:val="22"/>
              </w:rPr>
              <w:t>R</w:t>
            </w:r>
          </w:p>
        </w:tc>
        <w:tc>
          <w:tcPr>
            <w:tcW w:w="3859" w:type="dxa"/>
            <w:shd w:val="clear" w:color="auto" w:fill="FFFFFF"/>
            <w:vAlign w:val="center"/>
          </w:tcPr>
          <w:p w:rsidR="006F22EE" w:rsidRPr="00154A78" w:rsidRDefault="006F22EE" w:rsidP="00FA1A02">
            <w:pPr>
              <w:overflowPunct w:val="0"/>
              <w:jc w:val="center"/>
              <w:rPr>
                <w:kern w:val="0"/>
                <w:sz w:val="22"/>
              </w:rPr>
            </w:pPr>
          </w:p>
        </w:tc>
      </w:tr>
      <w:tr w:rsidR="006F22EE" w:rsidRPr="00154A78" w:rsidTr="006F22EE">
        <w:trPr>
          <w:trHeight w:val="3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Pr>
                <w:b/>
                <w:bCs/>
                <w:kern w:val="0"/>
                <w:sz w:val="22"/>
              </w:rPr>
              <w:t>CH5.</w:t>
            </w:r>
            <w:r w:rsidRPr="00154A78">
              <w:rPr>
                <w:b/>
                <w:bCs/>
                <w:kern w:val="0"/>
                <w:sz w:val="22"/>
              </w:rPr>
              <w:t>3</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使用说明书</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R</w:t>
            </w:r>
          </w:p>
        </w:tc>
        <w:tc>
          <w:tcPr>
            <w:tcW w:w="3859" w:type="dxa"/>
            <w:shd w:val="clear" w:color="auto" w:fill="FFFFFF"/>
            <w:vAlign w:val="center"/>
          </w:tcPr>
          <w:p w:rsidR="006F22EE" w:rsidRDefault="006F22EE" w:rsidP="00024A7A">
            <w:pPr>
              <w:overflowPunct w:val="0"/>
              <w:jc w:val="center"/>
              <w:rPr>
                <w:kern w:val="0"/>
                <w:sz w:val="22"/>
              </w:rPr>
            </w:pPr>
            <w:r w:rsidRPr="00A153AD">
              <w:rPr>
                <w:rFonts w:hint="eastAsia"/>
                <w:kern w:val="0"/>
                <w:sz w:val="22"/>
              </w:rPr>
              <w:t>产品说明书</w:t>
            </w:r>
          </w:p>
          <w:p w:rsidR="006F22EE" w:rsidRDefault="006F22EE" w:rsidP="00024A7A">
            <w:pPr>
              <w:overflowPunct w:val="0"/>
              <w:jc w:val="center"/>
              <w:rPr>
                <w:kern w:val="0"/>
                <w:sz w:val="22"/>
              </w:rPr>
            </w:pPr>
            <w:r w:rsidRPr="00D05683">
              <w:rPr>
                <w:rFonts w:hint="eastAsia"/>
                <w:kern w:val="0"/>
                <w:sz w:val="22"/>
              </w:rPr>
              <w:t>如适用，应当以对比表形式详细说明变更内容，并提交变更前的</w:t>
            </w:r>
            <w:r w:rsidRPr="00D05683">
              <w:rPr>
                <w:kern w:val="0"/>
                <w:sz w:val="22"/>
              </w:rPr>
              <w:t>说明书以及变更</w:t>
            </w:r>
            <w:r w:rsidRPr="00D05683">
              <w:rPr>
                <w:rFonts w:hint="eastAsia"/>
                <w:kern w:val="0"/>
                <w:sz w:val="22"/>
              </w:rPr>
              <w:t>后的产品说明书，产品说明书内容应当符合《医疗器械说明书和标签管理规定》和相关法规、规章、规范性文件、强制性标准的要求。</w:t>
            </w:r>
          </w:p>
          <w:p w:rsidR="006F22EE" w:rsidRPr="00154A78" w:rsidRDefault="006F22EE" w:rsidP="004F51A3">
            <w:pPr>
              <w:overflowPunct w:val="0"/>
              <w:jc w:val="center"/>
              <w:rPr>
                <w:kern w:val="0"/>
                <w:sz w:val="22"/>
              </w:rPr>
            </w:pPr>
            <w:r w:rsidRPr="005852FB">
              <w:rPr>
                <w:rFonts w:hint="eastAsia"/>
                <w:kern w:val="0"/>
                <w:sz w:val="22"/>
              </w:rPr>
              <w:t>如不适用，应当提供相应说明。</w:t>
            </w:r>
          </w:p>
        </w:tc>
      </w:tr>
      <w:tr w:rsidR="006F22EE" w:rsidRPr="00154A78" w:rsidTr="006F22EE">
        <w:trPr>
          <w:trHeight w:val="3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Pr>
                <w:b/>
                <w:bCs/>
                <w:kern w:val="0"/>
                <w:sz w:val="22"/>
              </w:rPr>
              <w:t>CH5.</w:t>
            </w:r>
            <w:r w:rsidRPr="00154A78">
              <w:rPr>
                <w:b/>
                <w:bCs/>
                <w:kern w:val="0"/>
                <w:sz w:val="22"/>
              </w:rPr>
              <w:t>4</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电子说明书</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3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Pr>
                <w:b/>
                <w:bCs/>
                <w:kern w:val="0"/>
                <w:sz w:val="22"/>
              </w:rPr>
              <w:t>CH5.</w:t>
            </w:r>
            <w:r w:rsidRPr="00154A78">
              <w:rPr>
                <w:b/>
                <w:bCs/>
                <w:kern w:val="0"/>
                <w:sz w:val="22"/>
              </w:rPr>
              <w:t>5</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医生</w:t>
            </w:r>
            <w:r>
              <w:rPr>
                <w:rFonts w:hint="eastAsia"/>
                <w:kern w:val="0"/>
                <w:sz w:val="22"/>
              </w:rPr>
              <w:t>使用</w:t>
            </w:r>
            <w:r w:rsidRPr="00154A78">
              <w:rPr>
                <w:kern w:val="0"/>
                <w:sz w:val="22"/>
              </w:rPr>
              <w:t>说明书</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3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Pr>
                <w:b/>
                <w:bCs/>
                <w:kern w:val="0"/>
                <w:sz w:val="22"/>
              </w:rPr>
              <w:lastRenderedPageBreak/>
              <w:t>CH5.</w:t>
            </w:r>
            <w:r w:rsidRPr="00154A78">
              <w:rPr>
                <w:b/>
                <w:bCs/>
                <w:kern w:val="0"/>
                <w:sz w:val="22"/>
              </w:rPr>
              <w:t>6</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患者</w:t>
            </w:r>
            <w:r>
              <w:rPr>
                <w:rFonts w:hint="eastAsia"/>
                <w:kern w:val="0"/>
                <w:sz w:val="22"/>
              </w:rPr>
              <w:t>使用</w:t>
            </w:r>
            <w:r w:rsidRPr="00154A78">
              <w:rPr>
                <w:kern w:val="0"/>
                <w:sz w:val="22"/>
              </w:rPr>
              <w:t>说明书</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3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Pr>
                <w:b/>
                <w:bCs/>
                <w:kern w:val="0"/>
                <w:sz w:val="22"/>
              </w:rPr>
              <w:t>CH5.</w:t>
            </w:r>
            <w:r w:rsidRPr="00154A78">
              <w:rPr>
                <w:b/>
                <w:bCs/>
                <w:kern w:val="0"/>
                <w:sz w:val="22"/>
              </w:rPr>
              <w:t>7</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技术</w:t>
            </w:r>
            <w:r>
              <w:rPr>
                <w:rFonts w:hint="eastAsia"/>
                <w:kern w:val="0"/>
                <w:sz w:val="22"/>
              </w:rPr>
              <w:t>人员</w:t>
            </w:r>
            <w:r>
              <w:rPr>
                <w:rFonts w:hint="eastAsia"/>
                <w:kern w:val="0"/>
                <w:sz w:val="22"/>
              </w:rPr>
              <w:t>/</w:t>
            </w:r>
            <w:r>
              <w:rPr>
                <w:rFonts w:hint="eastAsia"/>
                <w:kern w:val="0"/>
                <w:sz w:val="22"/>
              </w:rPr>
              <w:t>操作人员使用手册</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CR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3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Pr>
                <w:b/>
                <w:bCs/>
                <w:kern w:val="0"/>
                <w:sz w:val="22"/>
              </w:rPr>
              <w:t>CH5.</w:t>
            </w:r>
            <w:r w:rsidRPr="00154A78">
              <w:rPr>
                <w:b/>
                <w:bCs/>
                <w:kern w:val="0"/>
                <w:sz w:val="22"/>
              </w:rPr>
              <w:t>8</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患者文件</w:t>
            </w:r>
          </w:p>
          <w:p w:rsidR="006F22EE" w:rsidRPr="00154A78" w:rsidRDefault="006F22EE" w:rsidP="006A1EA2">
            <w:pPr>
              <w:overflowPunct w:val="0"/>
              <w:jc w:val="center"/>
              <w:rPr>
                <w:kern w:val="0"/>
                <w:sz w:val="22"/>
              </w:rPr>
            </w:pPr>
            <w:r w:rsidRPr="00154A78">
              <w:rPr>
                <w:kern w:val="0"/>
                <w:sz w:val="22"/>
              </w:rPr>
              <w:t>标贴</w:t>
            </w:r>
            <w:r w:rsidRPr="00154A78">
              <w:rPr>
                <w:kern w:val="0"/>
                <w:sz w:val="22"/>
              </w:rPr>
              <w:t>/</w:t>
            </w:r>
            <w:r w:rsidRPr="00154A78">
              <w:rPr>
                <w:kern w:val="0"/>
                <w:sz w:val="22"/>
              </w:rPr>
              <w:t>卡和植入登记卡</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3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Pr>
                <w:b/>
                <w:bCs/>
                <w:kern w:val="0"/>
                <w:sz w:val="22"/>
              </w:rPr>
              <w:t>CH5.</w:t>
            </w:r>
            <w:r w:rsidRPr="00154A78">
              <w:rPr>
                <w:b/>
                <w:bCs/>
                <w:kern w:val="0"/>
                <w:sz w:val="22"/>
              </w:rPr>
              <w:t>9</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产品</w:t>
            </w:r>
            <w:r>
              <w:rPr>
                <w:rFonts w:hint="eastAsia"/>
                <w:kern w:val="0"/>
                <w:sz w:val="22"/>
              </w:rPr>
              <w:t>宣称资料</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300"/>
          <w:jc w:val="center"/>
        </w:trPr>
        <w:tc>
          <w:tcPr>
            <w:tcW w:w="1271" w:type="dxa"/>
            <w:shd w:val="clear" w:color="auto" w:fill="FFFFFF"/>
            <w:vAlign w:val="center"/>
          </w:tcPr>
          <w:p w:rsidR="006F22EE" w:rsidRPr="00154A78" w:rsidRDefault="006F22EE" w:rsidP="006A1EA2">
            <w:pPr>
              <w:overflowPunct w:val="0"/>
              <w:jc w:val="center"/>
              <w:rPr>
                <w:b/>
                <w:bCs/>
                <w:kern w:val="0"/>
                <w:sz w:val="22"/>
              </w:rPr>
            </w:pPr>
            <w:r w:rsidRPr="00154A78">
              <w:rPr>
                <w:b/>
                <w:bCs/>
                <w:kern w:val="0"/>
                <w:sz w:val="22"/>
              </w:rPr>
              <w:t>CH5.10</w:t>
            </w:r>
          </w:p>
        </w:tc>
        <w:tc>
          <w:tcPr>
            <w:tcW w:w="155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其他说明书标签材料</w:t>
            </w:r>
          </w:p>
        </w:tc>
        <w:tc>
          <w:tcPr>
            <w:tcW w:w="709" w:type="dxa"/>
            <w:shd w:val="clear" w:color="auto" w:fill="FFFFFF"/>
            <w:vAlign w:val="center"/>
          </w:tcPr>
          <w:p w:rsidR="006F22EE" w:rsidRPr="00683765" w:rsidRDefault="006F22EE" w:rsidP="006A1EA2">
            <w:pPr>
              <w:overflowPunct w:val="0"/>
              <w:jc w:val="center"/>
              <w:rPr>
                <w:kern w:val="0"/>
                <w:sz w:val="22"/>
                <w:highlight w:val="green"/>
              </w:rPr>
            </w:pPr>
            <w:r w:rsidRPr="00310ADD">
              <w:rPr>
                <w:kern w:val="0"/>
                <w:sz w:val="22"/>
              </w:rPr>
              <w:t>R</w:t>
            </w:r>
          </w:p>
        </w:tc>
        <w:tc>
          <w:tcPr>
            <w:tcW w:w="3859" w:type="dxa"/>
            <w:shd w:val="clear" w:color="auto" w:fill="FFFFFF"/>
            <w:vAlign w:val="center"/>
          </w:tcPr>
          <w:p w:rsidR="006F22EE" w:rsidRDefault="006F22EE" w:rsidP="006B79BE">
            <w:pPr>
              <w:overflowPunct w:val="0"/>
              <w:jc w:val="center"/>
              <w:rPr>
                <w:kern w:val="0"/>
                <w:sz w:val="22"/>
              </w:rPr>
            </w:pPr>
            <w:r w:rsidRPr="00A153AD">
              <w:rPr>
                <w:rFonts w:hint="eastAsia"/>
                <w:kern w:val="0"/>
                <w:sz w:val="22"/>
              </w:rPr>
              <w:t>其他资料</w:t>
            </w:r>
          </w:p>
          <w:p w:rsidR="006F22EE" w:rsidRPr="006B79BE" w:rsidRDefault="006F22EE" w:rsidP="006B79BE">
            <w:pPr>
              <w:overflowPunct w:val="0"/>
              <w:jc w:val="center"/>
              <w:rPr>
                <w:kern w:val="0"/>
                <w:sz w:val="22"/>
              </w:rPr>
            </w:pPr>
            <w:r w:rsidRPr="006B79BE">
              <w:rPr>
                <w:rFonts w:hint="eastAsia"/>
                <w:kern w:val="0"/>
                <w:sz w:val="22"/>
              </w:rPr>
              <w:t>如申报产品还有对产品信息进行补充说明的其他文件，如适用，应当以对比表形式详细说明变更内容，并提交变更前、后的文件。</w:t>
            </w:r>
          </w:p>
          <w:p w:rsidR="006F22EE" w:rsidRPr="00F07BA0" w:rsidRDefault="006F22EE" w:rsidP="00F07BA0">
            <w:pPr>
              <w:overflowPunct w:val="0"/>
              <w:jc w:val="center"/>
              <w:rPr>
                <w:kern w:val="0"/>
                <w:sz w:val="22"/>
              </w:rPr>
            </w:pPr>
            <w:r w:rsidRPr="006B79BE">
              <w:rPr>
                <w:rFonts w:hint="eastAsia"/>
                <w:kern w:val="0"/>
                <w:sz w:val="22"/>
              </w:rPr>
              <w:t>如不适用，应当提供相应说明。</w:t>
            </w:r>
          </w:p>
        </w:tc>
      </w:tr>
      <w:tr w:rsidR="006F22EE" w:rsidRPr="00154A78" w:rsidTr="006F22EE">
        <w:trPr>
          <w:trHeight w:val="567"/>
          <w:jc w:val="center"/>
        </w:trPr>
        <w:tc>
          <w:tcPr>
            <w:tcW w:w="7398" w:type="dxa"/>
            <w:gridSpan w:val="4"/>
            <w:shd w:val="clear" w:color="auto" w:fill="FFFFFF"/>
            <w:vAlign w:val="center"/>
          </w:tcPr>
          <w:p w:rsidR="006F22EE" w:rsidRPr="00154A78" w:rsidRDefault="006F22EE" w:rsidP="00A42DAB">
            <w:pPr>
              <w:overflowPunct w:val="0"/>
              <w:jc w:val="center"/>
              <w:rPr>
                <w:b/>
                <w:kern w:val="0"/>
                <w:sz w:val="22"/>
              </w:rPr>
            </w:pPr>
            <w:r w:rsidRPr="00A42DAB">
              <w:rPr>
                <w:b/>
                <w:kern w:val="0"/>
                <w:sz w:val="22"/>
              </w:rPr>
              <w:t>第</w:t>
            </w:r>
            <w:r w:rsidRPr="00A42DAB">
              <w:rPr>
                <w:b/>
                <w:kern w:val="0"/>
                <w:sz w:val="22"/>
              </w:rPr>
              <w:t>6A</w:t>
            </w:r>
            <w:r w:rsidRPr="00A42DAB">
              <w:rPr>
                <w:b/>
                <w:kern w:val="0"/>
                <w:sz w:val="22"/>
              </w:rPr>
              <w:t>章</w:t>
            </w:r>
            <w:r w:rsidRPr="00A42DAB">
              <w:rPr>
                <w:b/>
                <w:kern w:val="0"/>
                <w:sz w:val="22"/>
              </w:rPr>
              <w:t>——</w:t>
            </w:r>
            <w:r w:rsidRPr="00A42DAB">
              <w:rPr>
                <w:b/>
                <w:kern w:val="0"/>
                <w:sz w:val="22"/>
              </w:rPr>
              <w:t>质量管理体系</w:t>
            </w:r>
            <w:r>
              <w:rPr>
                <w:rFonts w:hint="eastAsia"/>
                <w:b/>
                <w:kern w:val="0"/>
                <w:sz w:val="22"/>
              </w:rPr>
              <w:t>文件</w:t>
            </w:r>
          </w:p>
        </w:tc>
      </w:tr>
      <w:tr w:rsidR="006F22EE" w:rsidRPr="00154A78" w:rsidTr="006F22EE">
        <w:trPr>
          <w:trHeight w:val="27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CH6A.1</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申请综述函</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R</w:t>
            </w:r>
          </w:p>
        </w:tc>
        <w:tc>
          <w:tcPr>
            <w:tcW w:w="3859" w:type="dxa"/>
            <w:shd w:val="clear" w:color="auto" w:fill="FFFFFF"/>
            <w:vAlign w:val="center"/>
          </w:tcPr>
          <w:p w:rsidR="006F22EE" w:rsidRPr="00310ADD" w:rsidRDefault="006F22EE" w:rsidP="00374968">
            <w:pPr>
              <w:overflowPunct w:val="0"/>
              <w:jc w:val="center"/>
              <w:rPr>
                <w:kern w:val="0"/>
                <w:sz w:val="22"/>
              </w:rPr>
            </w:pPr>
            <w:r w:rsidRPr="00310ADD">
              <w:rPr>
                <w:kern w:val="0"/>
                <w:sz w:val="22"/>
              </w:rPr>
              <w:t>1.</w:t>
            </w:r>
            <w:r w:rsidRPr="00310ADD">
              <w:rPr>
                <w:rFonts w:hint="eastAsia"/>
                <w:kern w:val="0"/>
                <w:sz w:val="22"/>
              </w:rPr>
              <w:t>已注册产品发生前述变更注册情形的，注册人应当承诺已根据产品变更的具体情况，按照相关法规要求对已建立的质量管理体系进行相应调整，并随时接受质量管理体系核查。</w:t>
            </w:r>
          </w:p>
          <w:p w:rsidR="006F22EE" w:rsidRPr="00310ADD" w:rsidRDefault="006F22EE" w:rsidP="00374968">
            <w:pPr>
              <w:overflowPunct w:val="0"/>
              <w:jc w:val="center"/>
              <w:rPr>
                <w:kern w:val="0"/>
                <w:sz w:val="22"/>
              </w:rPr>
            </w:pPr>
            <w:r w:rsidRPr="00310ADD">
              <w:rPr>
                <w:kern w:val="0"/>
                <w:sz w:val="22"/>
              </w:rPr>
              <w:t>2.</w:t>
            </w:r>
            <w:r w:rsidRPr="00310ADD">
              <w:rPr>
                <w:rFonts w:hint="eastAsia"/>
                <w:kern w:val="0"/>
                <w:sz w:val="22"/>
              </w:rPr>
              <w:t>注册人提出变更的具体原因或目的涉及产品设计、原材料、生产工艺、适用范围、使用方法变化的，应当针对变化部分进行质量管理体系核查；其余变化，一般不需进行质量管理体系核查。</w:t>
            </w:r>
          </w:p>
          <w:p w:rsidR="006F22EE" w:rsidRPr="00154A78" w:rsidRDefault="006F22EE" w:rsidP="00515354">
            <w:pPr>
              <w:overflowPunct w:val="0"/>
              <w:jc w:val="center"/>
              <w:rPr>
                <w:kern w:val="0"/>
                <w:sz w:val="22"/>
              </w:rPr>
            </w:pPr>
            <w:r w:rsidRPr="00310ADD">
              <w:rPr>
                <w:rFonts w:hint="eastAsia"/>
                <w:kern w:val="0"/>
                <w:sz w:val="22"/>
              </w:rPr>
              <w:t>需要进行质量管理体系核查的，注册人应当承诺已按照相关法规要求，根据产品变更的具体情形对质量管理体系进行相应调整，随时接受质量管理体系核查。详述涉及产品变更项目的质量管理体系变化情况，并在下级标题逐项提交适用项目的资料，不适用应当说明理由。</w:t>
            </w:r>
          </w:p>
        </w:tc>
      </w:tr>
      <w:tr w:rsidR="006F22EE" w:rsidRPr="00154A78" w:rsidTr="006F22EE">
        <w:trPr>
          <w:trHeight w:val="27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CH6A.2</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章节目录</w:t>
            </w:r>
          </w:p>
        </w:tc>
        <w:tc>
          <w:tcPr>
            <w:tcW w:w="709" w:type="dxa"/>
            <w:shd w:val="clear" w:color="auto" w:fill="FFFFFF"/>
            <w:vAlign w:val="center"/>
          </w:tcPr>
          <w:p w:rsidR="006F22EE" w:rsidRPr="00154A78" w:rsidRDefault="006F22EE" w:rsidP="006A1EA2">
            <w:pPr>
              <w:overflowPunct w:val="0"/>
              <w:jc w:val="center"/>
              <w:rPr>
                <w:kern w:val="0"/>
                <w:sz w:val="22"/>
              </w:rPr>
            </w:pPr>
            <w:r w:rsidRPr="00310ADD">
              <w:rPr>
                <w:kern w:val="0"/>
                <w:sz w:val="22"/>
              </w:rPr>
              <w:t>R</w:t>
            </w:r>
          </w:p>
        </w:tc>
        <w:tc>
          <w:tcPr>
            <w:tcW w:w="3859" w:type="dxa"/>
            <w:shd w:val="clear" w:color="auto" w:fill="FFFFFF"/>
            <w:vAlign w:val="center"/>
          </w:tcPr>
          <w:p w:rsidR="006F22EE" w:rsidRPr="00F95F14" w:rsidRDefault="006F22EE" w:rsidP="006D4EFA">
            <w:pPr>
              <w:overflowPunct w:val="0"/>
              <w:jc w:val="center"/>
              <w:rPr>
                <w:kern w:val="0"/>
                <w:sz w:val="22"/>
              </w:rPr>
            </w:pPr>
            <w:r w:rsidRPr="00F95F14">
              <w:rPr>
                <w:rFonts w:hint="eastAsia"/>
                <w:kern w:val="0"/>
                <w:sz w:val="22"/>
              </w:rPr>
              <w:t>章节目录</w:t>
            </w:r>
          </w:p>
          <w:p w:rsidR="006F22EE" w:rsidRPr="00154A78" w:rsidRDefault="006F22EE" w:rsidP="006D4EFA">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6F22EE" w:rsidRPr="00154A78" w:rsidTr="006F22EE">
        <w:trPr>
          <w:trHeight w:val="27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lastRenderedPageBreak/>
              <w:t>CH6A.3</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监管信息</w:t>
            </w:r>
          </w:p>
        </w:tc>
        <w:tc>
          <w:tcPr>
            <w:tcW w:w="4568" w:type="dxa"/>
            <w:gridSpan w:val="2"/>
            <w:shd w:val="clear" w:color="auto" w:fill="FFFFFF"/>
            <w:vAlign w:val="center"/>
          </w:tcPr>
          <w:p w:rsidR="006F22EE" w:rsidRPr="00154A78" w:rsidRDefault="006F22EE" w:rsidP="006A1EA2">
            <w:pPr>
              <w:overflowPunct w:val="0"/>
              <w:jc w:val="center"/>
              <w:rPr>
                <w:kern w:val="0"/>
                <w:sz w:val="22"/>
              </w:rPr>
            </w:pPr>
            <w:r w:rsidRPr="00154A78">
              <w:rPr>
                <w:kern w:val="0"/>
                <w:sz w:val="22"/>
              </w:rPr>
              <w:t>该级标题无内容，在下级标题中提交资料。</w:t>
            </w:r>
          </w:p>
        </w:tc>
      </w:tr>
      <w:tr w:rsidR="006F22EE" w:rsidRPr="00154A78" w:rsidTr="006F22EE">
        <w:trPr>
          <w:trHeight w:val="1125"/>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CH6A.3.1</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产品描述信息</w:t>
            </w:r>
          </w:p>
        </w:tc>
        <w:tc>
          <w:tcPr>
            <w:tcW w:w="709" w:type="dxa"/>
            <w:shd w:val="clear" w:color="auto" w:fill="FFFFFF"/>
            <w:vAlign w:val="center"/>
          </w:tcPr>
          <w:p w:rsidR="006F22EE" w:rsidRPr="00154A78" w:rsidRDefault="006F22EE" w:rsidP="006A1EA2">
            <w:pPr>
              <w:overflowPunct w:val="0"/>
              <w:jc w:val="center"/>
              <w:rPr>
                <w:kern w:val="0"/>
                <w:sz w:val="22"/>
              </w:rPr>
            </w:pPr>
            <w:r>
              <w:rPr>
                <w:kern w:val="0"/>
                <w:sz w:val="22"/>
              </w:rPr>
              <w:t>C</w:t>
            </w:r>
            <w:r w:rsidRPr="00154A78">
              <w:rPr>
                <w:kern w:val="0"/>
                <w:sz w:val="22"/>
              </w:rPr>
              <w:t>R</w:t>
            </w:r>
          </w:p>
        </w:tc>
        <w:tc>
          <w:tcPr>
            <w:tcW w:w="3859" w:type="dxa"/>
            <w:shd w:val="clear" w:color="auto" w:fill="FFFFFF"/>
            <w:vAlign w:val="center"/>
          </w:tcPr>
          <w:p w:rsidR="006F22EE" w:rsidRPr="006D4EFA" w:rsidRDefault="006F22EE" w:rsidP="006D4EFA">
            <w:pPr>
              <w:overflowPunct w:val="0"/>
              <w:jc w:val="center"/>
              <w:rPr>
                <w:kern w:val="0"/>
                <w:sz w:val="22"/>
              </w:rPr>
            </w:pPr>
            <w:r w:rsidRPr="006D4EFA">
              <w:rPr>
                <w:rFonts w:hint="eastAsia"/>
                <w:kern w:val="0"/>
                <w:sz w:val="22"/>
              </w:rPr>
              <w:t>产品描述信息</w:t>
            </w:r>
          </w:p>
          <w:p w:rsidR="006F22EE" w:rsidRPr="00154A78" w:rsidRDefault="006F22EE" w:rsidP="006D4EFA">
            <w:pPr>
              <w:overflowPunct w:val="0"/>
              <w:jc w:val="center"/>
              <w:rPr>
                <w:kern w:val="0"/>
                <w:sz w:val="22"/>
              </w:rPr>
            </w:pPr>
            <w:r w:rsidRPr="006D4EFA">
              <w:rPr>
                <w:rFonts w:hint="eastAsia"/>
                <w:kern w:val="0"/>
                <w:sz w:val="22"/>
              </w:rPr>
              <w:t>器械工作原理和总体生产工艺的简要说明。</w:t>
            </w:r>
          </w:p>
        </w:tc>
      </w:tr>
      <w:tr w:rsidR="006F22EE" w:rsidRPr="00154A78" w:rsidTr="006F22EE">
        <w:trPr>
          <w:trHeight w:val="54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CH6A.3.2</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一般生产信息</w:t>
            </w:r>
          </w:p>
        </w:tc>
        <w:tc>
          <w:tcPr>
            <w:tcW w:w="709" w:type="dxa"/>
            <w:shd w:val="clear" w:color="auto" w:fill="FFFFFF"/>
            <w:vAlign w:val="center"/>
          </w:tcPr>
          <w:p w:rsidR="006F22EE" w:rsidRPr="00154A78" w:rsidRDefault="006F22EE" w:rsidP="006A1EA2">
            <w:pPr>
              <w:overflowPunct w:val="0"/>
              <w:jc w:val="center"/>
              <w:rPr>
                <w:kern w:val="0"/>
                <w:sz w:val="22"/>
              </w:rPr>
            </w:pPr>
            <w:r>
              <w:rPr>
                <w:kern w:val="0"/>
                <w:sz w:val="22"/>
              </w:rPr>
              <w:t>C</w:t>
            </w:r>
            <w:r w:rsidRPr="00154A78">
              <w:rPr>
                <w:kern w:val="0"/>
                <w:sz w:val="22"/>
              </w:rPr>
              <w:t>R</w:t>
            </w:r>
          </w:p>
        </w:tc>
        <w:tc>
          <w:tcPr>
            <w:tcW w:w="3859" w:type="dxa"/>
            <w:shd w:val="clear" w:color="auto" w:fill="FFFFFF"/>
            <w:vAlign w:val="center"/>
          </w:tcPr>
          <w:p w:rsidR="006F22EE" w:rsidRPr="006D4EFA" w:rsidRDefault="006F22EE" w:rsidP="006D4EFA">
            <w:pPr>
              <w:overflowPunct w:val="0"/>
              <w:jc w:val="center"/>
              <w:rPr>
                <w:kern w:val="0"/>
                <w:sz w:val="22"/>
              </w:rPr>
            </w:pPr>
            <w:r w:rsidRPr="006D4EFA">
              <w:rPr>
                <w:rFonts w:hint="eastAsia"/>
                <w:kern w:val="0"/>
                <w:sz w:val="22"/>
              </w:rPr>
              <w:t>一般生产信息</w:t>
            </w:r>
          </w:p>
          <w:p w:rsidR="006F22EE" w:rsidRPr="006D4EFA" w:rsidRDefault="006F22EE" w:rsidP="006D4EFA">
            <w:pPr>
              <w:overflowPunct w:val="0"/>
              <w:jc w:val="center"/>
              <w:rPr>
                <w:kern w:val="0"/>
                <w:sz w:val="22"/>
              </w:rPr>
            </w:pPr>
            <w:r w:rsidRPr="006D4EFA">
              <w:rPr>
                <w:rFonts w:hint="eastAsia"/>
                <w:kern w:val="0"/>
                <w:sz w:val="22"/>
              </w:rPr>
              <w:t>提供生产器械或其部件的所有地址和联络信息。</w:t>
            </w:r>
          </w:p>
          <w:p w:rsidR="006F22EE" w:rsidRPr="00154A78" w:rsidRDefault="006F22EE" w:rsidP="006D4EFA">
            <w:pPr>
              <w:overflowPunct w:val="0"/>
              <w:jc w:val="center"/>
              <w:rPr>
                <w:kern w:val="0"/>
                <w:sz w:val="22"/>
              </w:rPr>
            </w:pPr>
            <w:r w:rsidRPr="006D4EFA">
              <w:rPr>
                <w:rFonts w:hint="eastAsia"/>
                <w:kern w:val="0"/>
                <w:sz w:val="22"/>
              </w:rPr>
              <w:t>如适用，应当提供外包生产、重要组件或原材料的生产（如动物组织和药品）、关键工艺过程、灭菌等情况的所有重要供应商名称和地址。</w:t>
            </w:r>
          </w:p>
        </w:tc>
      </w:tr>
      <w:tr w:rsidR="006F22EE" w:rsidRPr="00154A78" w:rsidTr="006F22EE">
        <w:trPr>
          <w:trHeight w:val="27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CH6A.3.3</w:t>
            </w:r>
          </w:p>
        </w:tc>
        <w:tc>
          <w:tcPr>
            <w:tcW w:w="1559" w:type="dxa"/>
            <w:shd w:val="clear" w:color="auto" w:fill="FFFFFF"/>
            <w:vAlign w:val="center"/>
          </w:tcPr>
          <w:p w:rsidR="006F22EE" w:rsidRPr="00154A78" w:rsidRDefault="006F22EE" w:rsidP="006A1EA2">
            <w:pPr>
              <w:overflowPunct w:val="0"/>
              <w:jc w:val="center"/>
              <w:rPr>
                <w:kern w:val="0"/>
                <w:sz w:val="22"/>
                <w:szCs w:val="21"/>
              </w:rPr>
            </w:pPr>
            <w:r>
              <w:rPr>
                <w:rFonts w:hint="eastAsia"/>
                <w:kern w:val="0"/>
                <w:sz w:val="22"/>
                <w:szCs w:val="21"/>
              </w:rPr>
              <w:t>其他</w:t>
            </w:r>
            <w:r w:rsidRPr="00154A78">
              <w:rPr>
                <w:kern w:val="0"/>
                <w:sz w:val="22"/>
                <w:szCs w:val="21"/>
              </w:rPr>
              <w:t>表格</w:t>
            </w:r>
          </w:p>
        </w:tc>
        <w:tc>
          <w:tcPr>
            <w:tcW w:w="709" w:type="dxa"/>
            <w:shd w:val="clear" w:color="auto" w:fill="FFFFFF"/>
            <w:vAlign w:val="center"/>
          </w:tcPr>
          <w:p w:rsidR="006F22EE" w:rsidRPr="00154A78" w:rsidRDefault="006F22EE" w:rsidP="006A1EA2">
            <w:pPr>
              <w:overflowPunct w:val="0"/>
              <w:jc w:val="center"/>
              <w:rPr>
                <w:kern w:val="0"/>
                <w:sz w:val="22"/>
              </w:rPr>
            </w:pPr>
            <w:r w:rsidRPr="00154A78">
              <w:rPr>
                <w:kern w:val="0"/>
                <w:sz w:val="22"/>
              </w:rPr>
              <w:t>NR</w:t>
            </w:r>
          </w:p>
        </w:tc>
        <w:tc>
          <w:tcPr>
            <w:tcW w:w="3859" w:type="dxa"/>
            <w:shd w:val="clear" w:color="auto" w:fill="FFFFFF"/>
            <w:vAlign w:val="center"/>
          </w:tcPr>
          <w:p w:rsidR="006F22EE" w:rsidRPr="00154A78" w:rsidRDefault="006F22EE" w:rsidP="006A1EA2">
            <w:pPr>
              <w:overflowPunct w:val="0"/>
              <w:jc w:val="center"/>
              <w:rPr>
                <w:kern w:val="0"/>
                <w:sz w:val="22"/>
              </w:rPr>
            </w:pPr>
          </w:p>
        </w:tc>
      </w:tr>
      <w:tr w:rsidR="006F22EE" w:rsidRPr="00154A78" w:rsidTr="006F22EE">
        <w:trPr>
          <w:trHeight w:val="81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CH6A.4</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质量管理体系程序</w:t>
            </w:r>
          </w:p>
        </w:tc>
        <w:tc>
          <w:tcPr>
            <w:tcW w:w="709" w:type="dxa"/>
            <w:shd w:val="clear" w:color="auto" w:fill="FFFFFF"/>
            <w:vAlign w:val="center"/>
          </w:tcPr>
          <w:p w:rsidR="006F22EE" w:rsidRPr="00154A78" w:rsidRDefault="006F22EE" w:rsidP="006A1EA2">
            <w:pPr>
              <w:jc w:val="center"/>
              <w:rPr>
                <w:sz w:val="22"/>
              </w:rPr>
            </w:pPr>
            <w:r>
              <w:rPr>
                <w:kern w:val="0"/>
                <w:sz w:val="22"/>
              </w:rPr>
              <w:t>C</w:t>
            </w:r>
            <w:r w:rsidRPr="00154A78">
              <w:rPr>
                <w:kern w:val="0"/>
                <w:sz w:val="22"/>
              </w:rPr>
              <w:t>R</w:t>
            </w:r>
          </w:p>
        </w:tc>
        <w:tc>
          <w:tcPr>
            <w:tcW w:w="3859" w:type="dxa"/>
            <w:shd w:val="clear" w:color="auto" w:fill="FFFFFF"/>
            <w:vAlign w:val="center"/>
          </w:tcPr>
          <w:p w:rsidR="006F22EE" w:rsidRDefault="006F22EE" w:rsidP="006A1EA2">
            <w:pPr>
              <w:overflowPunct w:val="0"/>
              <w:jc w:val="center"/>
              <w:rPr>
                <w:kern w:val="0"/>
                <w:sz w:val="22"/>
              </w:rPr>
            </w:pPr>
            <w:r w:rsidRPr="00A153AD">
              <w:rPr>
                <w:rFonts w:hint="eastAsia"/>
                <w:kern w:val="0"/>
                <w:sz w:val="22"/>
              </w:rPr>
              <w:t>质量管理体系程序</w:t>
            </w:r>
          </w:p>
          <w:p w:rsidR="006F22EE" w:rsidRPr="00154A78" w:rsidRDefault="006F22EE" w:rsidP="006A1EA2">
            <w:pPr>
              <w:overflowPunct w:val="0"/>
              <w:jc w:val="center"/>
              <w:rPr>
                <w:kern w:val="0"/>
                <w:sz w:val="22"/>
              </w:rPr>
            </w:pPr>
            <w:r w:rsidRPr="006D4EFA">
              <w:rPr>
                <w:rFonts w:hint="eastAsia"/>
                <w:kern w:val="0"/>
                <w:sz w:val="22"/>
              </w:rPr>
              <w:t>用于建立和维护质量管理体系的高层级质量管理体系程序，包括质量手册、质量方针、质量目标和文件及记录控制程序。</w:t>
            </w:r>
          </w:p>
        </w:tc>
      </w:tr>
      <w:tr w:rsidR="006F22EE" w:rsidRPr="00154A78" w:rsidTr="006F22EE">
        <w:trPr>
          <w:trHeight w:val="81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CH6A.5</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管理责任程序</w:t>
            </w:r>
          </w:p>
        </w:tc>
        <w:tc>
          <w:tcPr>
            <w:tcW w:w="709" w:type="dxa"/>
            <w:shd w:val="clear" w:color="auto" w:fill="FFFFFF"/>
            <w:vAlign w:val="center"/>
          </w:tcPr>
          <w:p w:rsidR="006F22EE" w:rsidRPr="00154A78" w:rsidRDefault="006F22EE" w:rsidP="006A1EA2">
            <w:pPr>
              <w:jc w:val="center"/>
              <w:rPr>
                <w:sz w:val="22"/>
              </w:rPr>
            </w:pPr>
            <w:r>
              <w:rPr>
                <w:kern w:val="0"/>
                <w:sz w:val="22"/>
              </w:rPr>
              <w:t>C</w:t>
            </w:r>
            <w:r w:rsidRPr="00154A78">
              <w:rPr>
                <w:kern w:val="0"/>
                <w:sz w:val="22"/>
              </w:rPr>
              <w:t>R</w:t>
            </w:r>
          </w:p>
        </w:tc>
        <w:tc>
          <w:tcPr>
            <w:tcW w:w="3859" w:type="dxa"/>
            <w:shd w:val="clear" w:color="auto" w:fill="FFFFFF"/>
            <w:vAlign w:val="center"/>
          </w:tcPr>
          <w:p w:rsidR="006F22EE" w:rsidRDefault="006F22EE" w:rsidP="006A1EA2">
            <w:pPr>
              <w:overflowPunct w:val="0"/>
              <w:jc w:val="center"/>
              <w:rPr>
                <w:kern w:val="0"/>
                <w:sz w:val="22"/>
              </w:rPr>
            </w:pPr>
            <w:r w:rsidRPr="00A153AD">
              <w:rPr>
                <w:rFonts w:hint="eastAsia"/>
                <w:kern w:val="0"/>
                <w:sz w:val="22"/>
              </w:rPr>
              <w:t>管理职责程序</w:t>
            </w:r>
          </w:p>
          <w:p w:rsidR="006F22EE" w:rsidRPr="006D4EFA" w:rsidRDefault="006F22EE" w:rsidP="006A1EA2">
            <w:pPr>
              <w:overflowPunct w:val="0"/>
              <w:jc w:val="center"/>
              <w:rPr>
                <w:kern w:val="0"/>
                <w:sz w:val="22"/>
              </w:rPr>
            </w:pPr>
            <w:r w:rsidRPr="006D4EFA">
              <w:rPr>
                <w:rFonts w:hint="eastAsia"/>
                <w:kern w:val="0"/>
                <w:sz w:val="22"/>
              </w:rPr>
              <w:t>用于通过阐述质量方针、策划、职责</w:t>
            </w:r>
            <w:r w:rsidRPr="006D4EFA">
              <w:rPr>
                <w:rFonts w:hint="eastAsia"/>
                <w:kern w:val="0"/>
                <w:sz w:val="22"/>
              </w:rPr>
              <w:t>/</w:t>
            </w:r>
            <w:r w:rsidRPr="006D4EFA">
              <w:rPr>
                <w:rFonts w:hint="eastAsia"/>
                <w:kern w:val="0"/>
                <w:sz w:val="22"/>
              </w:rPr>
              <w:t>权限</w:t>
            </w:r>
            <w:r w:rsidRPr="006D4EFA">
              <w:rPr>
                <w:rFonts w:hint="eastAsia"/>
                <w:kern w:val="0"/>
                <w:sz w:val="22"/>
              </w:rPr>
              <w:t>/</w:t>
            </w:r>
            <w:r w:rsidRPr="006D4EFA">
              <w:rPr>
                <w:rFonts w:hint="eastAsia"/>
                <w:kern w:val="0"/>
                <w:sz w:val="22"/>
              </w:rPr>
              <w:t>沟通和管理评审，对建立和维护质量管理体系形成管理保证文件的程序。</w:t>
            </w:r>
          </w:p>
        </w:tc>
      </w:tr>
      <w:tr w:rsidR="006F22EE" w:rsidRPr="00154A78" w:rsidTr="006F22EE">
        <w:trPr>
          <w:trHeight w:val="81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CH6A.6</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资源管理程序</w:t>
            </w:r>
          </w:p>
        </w:tc>
        <w:tc>
          <w:tcPr>
            <w:tcW w:w="709" w:type="dxa"/>
            <w:shd w:val="clear" w:color="auto" w:fill="FFFFFF"/>
            <w:vAlign w:val="center"/>
          </w:tcPr>
          <w:p w:rsidR="006F22EE" w:rsidRPr="00154A78" w:rsidRDefault="006F22EE" w:rsidP="006A1EA2">
            <w:pPr>
              <w:jc w:val="center"/>
              <w:rPr>
                <w:sz w:val="22"/>
              </w:rPr>
            </w:pPr>
            <w:r>
              <w:rPr>
                <w:kern w:val="0"/>
                <w:sz w:val="22"/>
              </w:rPr>
              <w:t>C</w:t>
            </w:r>
            <w:r w:rsidRPr="00154A78">
              <w:rPr>
                <w:kern w:val="0"/>
                <w:sz w:val="22"/>
              </w:rPr>
              <w:t>R</w:t>
            </w:r>
          </w:p>
        </w:tc>
        <w:tc>
          <w:tcPr>
            <w:tcW w:w="3859" w:type="dxa"/>
            <w:shd w:val="clear" w:color="auto" w:fill="FFFFFF"/>
            <w:vAlign w:val="center"/>
          </w:tcPr>
          <w:p w:rsidR="006F22EE" w:rsidRDefault="006F22EE" w:rsidP="006A1EA2">
            <w:pPr>
              <w:overflowPunct w:val="0"/>
              <w:jc w:val="center"/>
              <w:rPr>
                <w:kern w:val="0"/>
                <w:sz w:val="22"/>
              </w:rPr>
            </w:pPr>
            <w:r w:rsidRPr="00A153AD">
              <w:rPr>
                <w:rFonts w:hint="eastAsia"/>
                <w:kern w:val="0"/>
                <w:sz w:val="22"/>
              </w:rPr>
              <w:t>资源管理程序</w:t>
            </w:r>
          </w:p>
          <w:p w:rsidR="006F22EE" w:rsidRPr="00154A78" w:rsidRDefault="006F22EE" w:rsidP="006A1EA2">
            <w:pPr>
              <w:overflowPunct w:val="0"/>
              <w:jc w:val="center"/>
              <w:rPr>
                <w:kern w:val="0"/>
                <w:sz w:val="22"/>
              </w:rPr>
            </w:pPr>
            <w:r w:rsidRPr="006D4EFA">
              <w:rPr>
                <w:rFonts w:hint="eastAsia"/>
                <w:kern w:val="0"/>
                <w:sz w:val="22"/>
              </w:rPr>
              <w:t>用于为实施和维护质量管理体系所形成足够资源（包括人力资源、基础设施和工作环境）供应文件的程序。</w:t>
            </w:r>
          </w:p>
        </w:tc>
      </w:tr>
      <w:tr w:rsidR="006F22EE" w:rsidRPr="00154A78" w:rsidTr="006F22EE">
        <w:trPr>
          <w:trHeight w:val="54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CH6A.7</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产品实现程序</w:t>
            </w:r>
          </w:p>
        </w:tc>
        <w:tc>
          <w:tcPr>
            <w:tcW w:w="709" w:type="dxa"/>
            <w:shd w:val="clear" w:color="auto" w:fill="FFFFFF"/>
            <w:vAlign w:val="center"/>
          </w:tcPr>
          <w:p w:rsidR="006F22EE" w:rsidRPr="00154A78" w:rsidRDefault="006F22EE" w:rsidP="006A1EA2">
            <w:pPr>
              <w:jc w:val="center"/>
              <w:rPr>
                <w:sz w:val="22"/>
              </w:rPr>
            </w:pPr>
            <w:r>
              <w:rPr>
                <w:kern w:val="0"/>
                <w:sz w:val="22"/>
              </w:rPr>
              <w:t>C</w:t>
            </w:r>
            <w:r w:rsidRPr="00154A78">
              <w:rPr>
                <w:kern w:val="0"/>
                <w:sz w:val="22"/>
              </w:rPr>
              <w:t>R</w:t>
            </w:r>
          </w:p>
        </w:tc>
        <w:tc>
          <w:tcPr>
            <w:tcW w:w="3859" w:type="dxa"/>
            <w:shd w:val="clear" w:color="auto" w:fill="FFFFFF"/>
            <w:vAlign w:val="center"/>
          </w:tcPr>
          <w:p w:rsidR="006F22EE" w:rsidRPr="00310ADD" w:rsidRDefault="006F22EE" w:rsidP="006A1EA2">
            <w:pPr>
              <w:overflowPunct w:val="0"/>
              <w:jc w:val="center"/>
              <w:rPr>
                <w:kern w:val="0"/>
                <w:sz w:val="22"/>
              </w:rPr>
            </w:pPr>
            <w:r w:rsidRPr="00310ADD">
              <w:rPr>
                <w:rFonts w:hint="eastAsia"/>
                <w:kern w:val="0"/>
                <w:sz w:val="22"/>
              </w:rPr>
              <w:t>产品实现程序</w:t>
            </w:r>
          </w:p>
          <w:p w:rsidR="006F22EE" w:rsidRPr="006D4EFA" w:rsidRDefault="006F22EE" w:rsidP="006A1EA2">
            <w:pPr>
              <w:overflowPunct w:val="0"/>
              <w:jc w:val="center"/>
              <w:rPr>
                <w:kern w:val="0"/>
                <w:sz w:val="22"/>
              </w:rPr>
            </w:pPr>
            <w:r w:rsidRPr="00310ADD">
              <w:rPr>
                <w:rFonts w:hint="eastAsia"/>
                <w:kern w:val="0"/>
                <w:sz w:val="22"/>
              </w:rPr>
              <w:t>高层级的产品实现程序，如说明策划和客户相关过程的程序。</w:t>
            </w:r>
          </w:p>
        </w:tc>
      </w:tr>
      <w:tr w:rsidR="006F22EE" w:rsidRPr="00154A78" w:rsidTr="006F22EE">
        <w:trPr>
          <w:trHeight w:val="81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CH6A.7.1</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设计和开发</w:t>
            </w:r>
            <w:bookmarkStart w:id="0" w:name="_GoBack"/>
            <w:bookmarkEnd w:id="0"/>
            <w:r w:rsidRPr="00154A78">
              <w:rPr>
                <w:kern w:val="0"/>
                <w:sz w:val="22"/>
                <w:szCs w:val="21"/>
              </w:rPr>
              <w:t>程序</w:t>
            </w:r>
          </w:p>
        </w:tc>
        <w:tc>
          <w:tcPr>
            <w:tcW w:w="709" w:type="dxa"/>
            <w:shd w:val="clear" w:color="auto" w:fill="FFFFFF"/>
            <w:vAlign w:val="center"/>
          </w:tcPr>
          <w:p w:rsidR="006F22EE" w:rsidRPr="00154A78" w:rsidRDefault="006F22EE" w:rsidP="006A1EA2">
            <w:pPr>
              <w:jc w:val="center"/>
              <w:rPr>
                <w:sz w:val="22"/>
              </w:rPr>
            </w:pPr>
            <w:r>
              <w:rPr>
                <w:kern w:val="0"/>
                <w:sz w:val="22"/>
              </w:rPr>
              <w:t>C</w:t>
            </w:r>
            <w:r w:rsidRPr="00154A78">
              <w:rPr>
                <w:kern w:val="0"/>
                <w:sz w:val="22"/>
              </w:rPr>
              <w:t>R</w:t>
            </w:r>
          </w:p>
        </w:tc>
        <w:tc>
          <w:tcPr>
            <w:tcW w:w="3859" w:type="dxa"/>
            <w:shd w:val="clear" w:color="auto" w:fill="FFFFFF"/>
            <w:vAlign w:val="center"/>
          </w:tcPr>
          <w:p w:rsidR="006F22EE" w:rsidRDefault="006F22EE" w:rsidP="006A1EA2">
            <w:pPr>
              <w:overflowPunct w:val="0"/>
              <w:jc w:val="center"/>
              <w:rPr>
                <w:kern w:val="0"/>
                <w:sz w:val="22"/>
              </w:rPr>
            </w:pPr>
            <w:r w:rsidRPr="00A153AD">
              <w:rPr>
                <w:rFonts w:hint="eastAsia"/>
                <w:kern w:val="0"/>
                <w:sz w:val="22"/>
              </w:rPr>
              <w:t>设计和开发程序</w:t>
            </w:r>
          </w:p>
          <w:p w:rsidR="006F22EE" w:rsidRPr="00154A78" w:rsidRDefault="006F22EE" w:rsidP="006A1EA2">
            <w:pPr>
              <w:overflowPunct w:val="0"/>
              <w:jc w:val="center"/>
              <w:rPr>
                <w:kern w:val="0"/>
                <w:sz w:val="22"/>
              </w:rPr>
            </w:pPr>
            <w:r w:rsidRPr="006D4EFA">
              <w:rPr>
                <w:rFonts w:hint="eastAsia"/>
                <w:kern w:val="0"/>
                <w:sz w:val="22"/>
              </w:rPr>
              <w:t>用于形成从项目初始至设计转换的整个过程中关于</w:t>
            </w:r>
            <w:r>
              <w:rPr>
                <w:rFonts w:hint="eastAsia"/>
                <w:kern w:val="0"/>
                <w:sz w:val="22"/>
              </w:rPr>
              <w:t>产品</w:t>
            </w:r>
            <w:r w:rsidRPr="006D4EFA">
              <w:rPr>
                <w:rFonts w:hint="eastAsia"/>
                <w:kern w:val="0"/>
                <w:sz w:val="22"/>
              </w:rPr>
              <w:t>设计的系统性和受控的开发过程文件的程序。</w:t>
            </w:r>
          </w:p>
        </w:tc>
      </w:tr>
      <w:tr w:rsidR="006F22EE" w:rsidRPr="00154A78" w:rsidTr="006F22EE">
        <w:trPr>
          <w:trHeight w:val="81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CH6A.7.2</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采购程序</w:t>
            </w:r>
          </w:p>
        </w:tc>
        <w:tc>
          <w:tcPr>
            <w:tcW w:w="709" w:type="dxa"/>
            <w:shd w:val="clear" w:color="auto" w:fill="FFFFFF"/>
            <w:vAlign w:val="center"/>
          </w:tcPr>
          <w:p w:rsidR="006F22EE" w:rsidRPr="00154A78" w:rsidRDefault="006F22EE" w:rsidP="006A1EA2">
            <w:pPr>
              <w:jc w:val="center"/>
              <w:rPr>
                <w:sz w:val="22"/>
              </w:rPr>
            </w:pPr>
            <w:r>
              <w:rPr>
                <w:kern w:val="0"/>
                <w:sz w:val="22"/>
              </w:rPr>
              <w:t>C</w:t>
            </w:r>
            <w:r w:rsidRPr="00154A78">
              <w:rPr>
                <w:kern w:val="0"/>
                <w:sz w:val="22"/>
              </w:rPr>
              <w:t>R</w:t>
            </w:r>
          </w:p>
        </w:tc>
        <w:tc>
          <w:tcPr>
            <w:tcW w:w="3859" w:type="dxa"/>
            <w:shd w:val="clear" w:color="auto" w:fill="FFFFFF"/>
            <w:vAlign w:val="center"/>
          </w:tcPr>
          <w:p w:rsidR="006F22EE" w:rsidRDefault="006F22EE" w:rsidP="006A1EA2">
            <w:pPr>
              <w:overflowPunct w:val="0"/>
              <w:jc w:val="center"/>
              <w:rPr>
                <w:kern w:val="0"/>
                <w:sz w:val="22"/>
              </w:rPr>
            </w:pPr>
            <w:r w:rsidRPr="00A153AD">
              <w:rPr>
                <w:rFonts w:hint="eastAsia"/>
                <w:kern w:val="0"/>
                <w:sz w:val="22"/>
              </w:rPr>
              <w:t>采购程序</w:t>
            </w:r>
          </w:p>
          <w:p w:rsidR="006F22EE" w:rsidRPr="006D4EFA" w:rsidRDefault="006F22EE" w:rsidP="006A1EA2">
            <w:pPr>
              <w:overflowPunct w:val="0"/>
              <w:jc w:val="center"/>
              <w:rPr>
                <w:kern w:val="0"/>
                <w:sz w:val="22"/>
              </w:rPr>
            </w:pPr>
            <w:r w:rsidRPr="006D4EFA">
              <w:rPr>
                <w:rFonts w:hint="eastAsia"/>
                <w:kern w:val="0"/>
                <w:sz w:val="22"/>
              </w:rPr>
              <w:t>用于形成符合已制定的质量和</w:t>
            </w:r>
            <w:r w:rsidRPr="006D4EFA">
              <w:rPr>
                <w:rFonts w:hint="eastAsia"/>
                <w:kern w:val="0"/>
                <w:sz w:val="22"/>
              </w:rPr>
              <w:t>/</w:t>
            </w:r>
            <w:r w:rsidRPr="006D4EFA">
              <w:rPr>
                <w:rFonts w:hint="eastAsia"/>
                <w:kern w:val="0"/>
                <w:sz w:val="22"/>
              </w:rPr>
              <w:t>或产品技术参数的采购产品</w:t>
            </w:r>
            <w:r w:rsidRPr="006D4EFA">
              <w:rPr>
                <w:rFonts w:hint="eastAsia"/>
                <w:kern w:val="0"/>
                <w:sz w:val="22"/>
              </w:rPr>
              <w:t>/</w:t>
            </w:r>
            <w:r w:rsidRPr="006D4EFA">
              <w:rPr>
                <w:rFonts w:hint="eastAsia"/>
                <w:kern w:val="0"/>
                <w:sz w:val="22"/>
              </w:rPr>
              <w:t>服务文件的程序。</w:t>
            </w:r>
          </w:p>
        </w:tc>
      </w:tr>
      <w:tr w:rsidR="006F22EE" w:rsidRPr="00154A78" w:rsidTr="006F22EE">
        <w:trPr>
          <w:trHeight w:val="108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CH6A.7.3</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生产和服务控制程序</w:t>
            </w:r>
          </w:p>
        </w:tc>
        <w:tc>
          <w:tcPr>
            <w:tcW w:w="709" w:type="dxa"/>
            <w:shd w:val="clear" w:color="auto" w:fill="FFFFFF"/>
            <w:vAlign w:val="center"/>
          </w:tcPr>
          <w:p w:rsidR="006F22EE" w:rsidRPr="00154A78" w:rsidRDefault="006F22EE" w:rsidP="006A1EA2">
            <w:pPr>
              <w:jc w:val="center"/>
              <w:rPr>
                <w:sz w:val="22"/>
              </w:rPr>
            </w:pPr>
            <w:r>
              <w:rPr>
                <w:kern w:val="0"/>
                <w:sz w:val="22"/>
              </w:rPr>
              <w:t>C</w:t>
            </w:r>
            <w:r w:rsidRPr="00154A78">
              <w:rPr>
                <w:kern w:val="0"/>
                <w:sz w:val="22"/>
              </w:rPr>
              <w:t>R</w:t>
            </w:r>
          </w:p>
        </w:tc>
        <w:tc>
          <w:tcPr>
            <w:tcW w:w="3859" w:type="dxa"/>
            <w:shd w:val="clear" w:color="auto" w:fill="FFFFFF"/>
            <w:vAlign w:val="center"/>
          </w:tcPr>
          <w:p w:rsidR="006F22EE" w:rsidRDefault="006F22EE" w:rsidP="006A1EA2">
            <w:pPr>
              <w:overflowPunct w:val="0"/>
              <w:jc w:val="center"/>
              <w:rPr>
                <w:kern w:val="0"/>
                <w:sz w:val="22"/>
              </w:rPr>
            </w:pPr>
            <w:r w:rsidRPr="00A153AD">
              <w:rPr>
                <w:rFonts w:hint="eastAsia"/>
                <w:kern w:val="0"/>
                <w:sz w:val="22"/>
              </w:rPr>
              <w:t>生产和服务控制程序</w:t>
            </w:r>
          </w:p>
          <w:p w:rsidR="006F22EE" w:rsidRPr="006D4EFA" w:rsidRDefault="006F22EE" w:rsidP="006A1EA2">
            <w:pPr>
              <w:overflowPunct w:val="0"/>
              <w:jc w:val="center"/>
              <w:rPr>
                <w:kern w:val="0"/>
                <w:sz w:val="22"/>
              </w:rPr>
            </w:pPr>
            <w:r w:rsidRPr="006D4EFA">
              <w:rPr>
                <w:rFonts w:hint="eastAsia"/>
                <w:kern w:val="0"/>
                <w:sz w:val="22"/>
              </w:rPr>
              <w:t>用于形成受控条件下生产和服务活动文件的程序，这些程序阐述诸如产品的清洁和污染的控制、安装和服务活动、</w:t>
            </w:r>
            <w:r w:rsidRPr="006D4EFA">
              <w:rPr>
                <w:rFonts w:hint="eastAsia"/>
                <w:kern w:val="0"/>
                <w:sz w:val="22"/>
              </w:rPr>
              <w:lastRenderedPageBreak/>
              <w:t>过程确认、标识和可追溯性等问题。</w:t>
            </w:r>
          </w:p>
        </w:tc>
      </w:tr>
      <w:tr w:rsidR="006F22EE" w:rsidRPr="00154A78" w:rsidTr="006F22EE">
        <w:trPr>
          <w:trHeight w:val="81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lastRenderedPageBreak/>
              <w:t>CH6A.7.4</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监视和测量装置控制程序</w:t>
            </w:r>
          </w:p>
        </w:tc>
        <w:tc>
          <w:tcPr>
            <w:tcW w:w="709" w:type="dxa"/>
            <w:shd w:val="clear" w:color="auto" w:fill="FFFFFF"/>
            <w:vAlign w:val="center"/>
          </w:tcPr>
          <w:p w:rsidR="006F22EE" w:rsidRPr="00154A78" w:rsidRDefault="006F22EE" w:rsidP="006A1EA2">
            <w:pPr>
              <w:jc w:val="center"/>
              <w:rPr>
                <w:sz w:val="22"/>
              </w:rPr>
            </w:pPr>
            <w:r>
              <w:rPr>
                <w:kern w:val="0"/>
                <w:sz w:val="22"/>
              </w:rPr>
              <w:t>C</w:t>
            </w:r>
            <w:r w:rsidRPr="00154A78">
              <w:rPr>
                <w:kern w:val="0"/>
                <w:sz w:val="22"/>
              </w:rPr>
              <w:t>R</w:t>
            </w:r>
          </w:p>
        </w:tc>
        <w:tc>
          <w:tcPr>
            <w:tcW w:w="3859" w:type="dxa"/>
            <w:shd w:val="clear" w:color="auto" w:fill="FFFFFF"/>
            <w:vAlign w:val="center"/>
          </w:tcPr>
          <w:p w:rsidR="006F22EE" w:rsidRDefault="006F22EE" w:rsidP="006A1EA2">
            <w:pPr>
              <w:overflowPunct w:val="0"/>
              <w:jc w:val="center"/>
              <w:rPr>
                <w:kern w:val="0"/>
                <w:sz w:val="22"/>
              </w:rPr>
            </w:pPr>
            <w:r w:rsidRPr="00A153AD">
              <w:rPr>
                <w:rFonts w:hint="eastAsia"/>
                <w:kern w:val="0"/>
                <w:sz w:val="22"/>
              </w:rPr>
              <w:t>监视和测量装置控制程序</w:t>
            </w:r>
          </w:p>
          <w:p w:rsidR="006F22EE" w:rsidRPr="00154A78" w:rsidRDefault="006F22EE" w:rsidP="006A1EA2">
            <w:pPr>
              <w:overflowPunct w:val="0"/>
              <w:jc w:val="center"/>
              <w:rPr>
                <w:kern w:val="0"/>
                <w:sz w:val="22"/>
              </w:rPr>
            </w:pPr>
            <w:r w:rsidRPr="006D4EFA">
              <w:rPr>
                <w:rFonts w:hint="eastAsia"/>
                <w:kern w:val="0"/>
                <w:sz w:val="22"/>
              </w:rPr>
              <w:t>用于形成质量管理体系运行过程中所使用的监视和测量设备已受控并持续符合既定要求文件的程序。</w:t>
            </w:r>
          </w:p>
        </w:tc>
      </w:tr>
      <w:tr w:rsidR="006F22EE" w:rsidRPr="00154A78" w:rsidTr="006F22EE">
        <w:trPr>
          <w:trHeight w:val="81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CH6A.8</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测量、分析和改进程序</w:t>
            </w:r>
          </w:p>
        </w:tc>
        <w:tc>
          <w:tcPr>
            <w:tcW w:w="709" w:type="dxa"/>
            <w:shd w:val="clear" w:color="auto" w:fill="FFFFFF"/>
            <w:vAlign w:val="center"/>
          </w:tcPr>
          <w:p w:rsidR="006F22EE" w:rsidRPr="00154A78" w:rsidRDefault="006F22EE" w:rsidP="006A1EA2">
            <w:pPr>
              <w:jc w:val="center"/>
              <w:rPr>
                <w:sz w:val="22"/>
              </w:rPr>
            </w:pPr>
            <w:r>
              <w:rPr>
                <w:kern w:val="0"/>
                <w:sz w:val="22"/>
              </w:rPr>
              <w:t>C</w:t>
            </w:r>
            <w:r w:rsidRPr="00154A78">
              <w:rPr>
                <w:kern w:val="0"/>
                <w:sz w:val="22"/>
              </w:rPr>
              <w:t>R</w:t>
            </w:r>
          </w:p>
        </w:tc>
        <w:tc>
          <w:tcPr>
            <w:tcW w:w="3859" w:type="dxa"/>
            <w:shd w:val="clear" w:color="auto" w:fill="FFFFFF"/>
            <w:vAlign w:val="center"/>
          </w:tcPr>
          <w:p w:rsidR="006F22EE" w:rsidRDefault="006F22EE" w:rsidP="006A1EA2">
            <w:pPr>
              <w:overflowPunct w:val="0"/>
              <w:jc w:val="center"/>
              <w:rPr>
                <w:kern w:val="0"/>
                <w:sz w:val="22"/>
              </w:rPr>
            </w:pPr>
            <w:r w:rsidRPr="00A153AD">
              <w:rPr>
                <w:rFonts w:hint="eastAsia"/>
                <w:kern w:val="0"/>
                <w:sz w:val="22"/>
              </w:rPr>
              <w:t>质量管理体系的测量、分析和改进程序</w:t>
            </w:r>
          </w:p>
          <w:p w:rsidR="006F22EE" w:rsidRPr="00154A78" w:rsidRDefault="006F22EE" w:rsidP="006A1EA2">
            <w:pPr>
              <w:overflowPunct w:val="0"/>
              <w:jc w:val="center"/>
              <w:rPr>
                <w:kern w:val="0"/>
                <w:sz w:val="22"/>
              </w:rPr>
            </w:pPr>
            <w:r w:rsidRPr="006D4EFA">
              <w:rPr>
                <w:rFonts w:hint="eastAsia"/>
                <w:kern w:val="0"/>
                <w:sz w:val="22"/>
              </w:rPr>
              <w:t>用于形成如何监视、测量、分析和改进以确保产品和质量管理体系的符合性，并保持质量管理体系有效性的文件的程序。</w:t>
            </w:r>
          </w:p>
        </w:tc>
      </w:tr>
      <w:tr w:rsidR="006F22EE" w:rsidRPr="00154A78" w:rsidTr="006F22EE">
        <w:trPr>
          <w:trHeight w:val="540"/>
          <w:jc w:val="center"/>
        </w:trPr>
        <w:tc>
          <w:tcPr>
            <w:tcW w:w="1271" w:type="dxa"/>
            <w:shd w:val="clear" w:color="auto" w:fill="FFFFFF"/>
            <w:vAlign w:val="center"/>
          </w:tcPr>
          <w:p w:rsidR="006F22EE" w:rsidRPr="00154A78" w:rsidRDefault="006F22EE" w:rsidP="006A1EA2">
            <w:pPr>
              <w:overflowPunct w:val="0"/>
              <w:jc w:val="center"/>
              <w:rPr>
                <w:b/>
                <w:bCs/>
                <w:kern w:val="0"/>
                <w:sz w:val="22"/>
                <w:szCs w:val="21"/>
              </w:rPr>
            </w:pPr>
            <w:r w:rsidRPr="00154A78">
              <w:rPr>
                <w:b/>
                <w:bCs/>
                <w:kern w:val="0"/>
                <w:sz w:val="22"/>
                <w:szCs w:val="21"/>
              </w:rPr>
              <w:t>CH6A.9</w:t>
            </w:r>
          </w:p>
        </w:tc>
        <w:tc>
          <w:tcPr>
            <w:tcW w:w="1559" w:type="dxa"/>
            <w:shd w:val="clear" w:color="auto" w:fill="FFFFFF"/>
            <w:vAlign w:val="center"/>
          </w:tcPr>
          <w:p w:rsidR="006F22EE" w:rsidRPr="00154A78" w:rsidRDefault="006F22EE" w:rsidP="006A1EA2">
            <w:pPr>
              <w:overflowPunct w:val="0"/>
              <w:jc w:val="center"/>
              <w:rPr>
                <w:kern w:val="0"/>
                <w:sz w:val="22"/>
                <w:szCs w:val="21"/>
              </w:rPr>
            </w:pPr>
            <w:r w:rsidRPr="00154A78">
              <w:rPr>
                <w:kern w:val="0"/>
                <w:sz w:val="22"/>
                <w:szCs w:val="21"/>
              </w:rPr>
              <w:t>其他质量体系程序</w:t>
            </w:r>
          </w:p>
        </w:tc>
        <w:tc>
          <w:tcPr>
            <w:tcW w:w="709" w:type="dxa"/>
            <w:shd w:val="clear" w:color="auto" w:fill="FFFFFF"/>
            <w:vAlign w:val="center"/>
          </w:tcPr>
          <w:p w:rsidR="006F22EE" w:rsidRPr="00154A78" w:rsidRDefault="006F22EE" w:rsidP="006A1EA2">
            <w:pPr>
              <w:jc w:val="center"/>
              <w:rPr>
                <w:sz w:val="22"/>
              </w:rPr>
            </w:pPr>
            <w:r>
              <w:rPr>
                <w:kern w:val="0"/>
                <w:sz w:val="22"/>
              </w:rPr>
              <w:t>C</w:t>
            </w:r>
            <w:r>
              <w:rPr>
                <w:rFonts w:hint="eastAsia"/>
                <w:kern w:val="0"/>
                <w:sz w:val="22"/>
              </w:rPr>
              <w:t>R</w:t>
            </w:r>
          </w:p>
        </w:tc>
        <w:tc>
          <w:tcPr>
            <w:tcW w:w="3859" w:type="dxa"/>
            <w:shd w:val="clear" w:color="auto" w:fill="FFFFFF"/>
            <w:vAlign w:val="center"/>
          </w:tcPr>
          <w:p w:rsidR="006F22EE" w:rsidRDefault="006F22EE" w:rsidP="00CC1AE9">
            <w:pPr>
              <w:overflowPunct w:val="0"/>
              <w:jc w:val="center"/>
              <w:rPr>
                <w:kern w:val="0"/>
                <w:sz w:val="22"/>
              </w:rPr>
            </w:pPr>
            <w:r w:rsidRPr="00A53413">
              <w:rPr>
                <w:rFonts w:hint="eastAsia"/>
                <w:kern w:val="0"/>
                <w:sz w:val="22"/>
              </w:rPr>
              <w:t>其他质量体系程序信息</w:t>
            </w:r>
          </w:p>
          <w:p w:rsidR="006F22EE" w:rsidRPr="00154A78" w:rsidRDefault="006F22EE" w:rsidP="00CC1AE9">
            <w:pPr>
              <w:overflowPunct w:val="0"/>
              <w:jc w:val="center"/>
              <w:rPr>
                <w:kern w:val="0"/>
                <w:sz w:val="22"/>
              </w:rPr>
            </w:pPr>
            <w:r w:rsidRPr="006D4EFA">
              <w:rPr>
                <w:rFonts w:hint="eastAsia"/>
                <w:kern w:val="0"/>
                <w:sz w:val="22"/>
              </w:rPr>
              <w:t>不属于上述内容，但对此次申报较为重要的其他信息。</w:t>
            </w:r>
          </w:p>
        </w:tc>
      </w:tr>
      <w:tr w:rsidR="006F22EE" w:rsidRPr="00154A78" w:rsidTr="006F22EE">
        <w:trPr>
          <w:trHeight w:val="567"/>
          <w:jc w:val="center"/>
        </w:trPr>
        <w:tc>
          <w:tcPr>
            <w:tcW w:w="7398" w:type="dxa"/>
            <w:gridSpan w:val="4"/>
            <w:shd w:val="clear" w:color="auto" w:fill="FFFFFF"/>
            <w:vAlign w:val="center"/>
          </w:tcPr>
          <w:p w:rsidR="006F22EE" w:rsidRPr="00154A78" w:rsidRDefault="006F22EE" w:rsidP="006A1EA2">
            <w:pPr>
              <w:overflowPunct w:val="0"/>
              <w:jc w:val="center"/>
              <w:rPr>
                <w:b/>
                <w:kern w:val="0"/>
                <w:sz w:val="22"/>
              </w:rPr>
            </w:pPr>
            <w:r w:rsidRPr="00310ADD">
              <w:rPr>
                <w:rFonts w:hint="eastAsia"/>
                <w:b/>
                <w:kern w:val="0"/>
                <w:sz w:val="22"/>
              </w:rPr>
              <w:t>第</w:t>
            </w:r>
            <w:r w:rsidRPr="00310ADD">
              <w:rPr>
                <w:b/>
                <w:kern w:val="0"/>
                <w:sz w:val="22"/>
              </w:rPr>
              <w:t>6B</w:t>
            </w:r>
            <w:r w:rsidRPr="00310ADD">
              <w:rPr>
                <w:rFonts w:hint="eastAsia"/>
                <w:b/>
                <w:kern w:val="0"/>
                <w:sz w:val="22"/>
              </w:rPr>
              <w:t>章</w:t>
            </w:r>
            <w:r w:rsidRPr="00310ADD">
              <w:rPr>
                <w:b/>
                <w:kern w:val="0"/>
                <w:sz w:val="22"/>
              </w:rPr>
              <w:t>——</w:t>
            </w:r>
            <w:r w:rsidRPr="00310ADD">
              <w:rPr>
                <w:rFonts w:hint="eastAsia"/>
                <w:b/>
                <w:kern w:val="0"/>
                <w:sz w:val="22"/>
              </w:rPr>
              <w:t>申报器械的质量管理体系信息</w:t>
            </w:r>
          </w:p>
        </w:tc>
      </w:tr>
      <w:tr w:rsidR="006F22EE" w:rsidRPr="00154A78" w:rsidTr="006F22EE">
        <w:trPr>
          <w:trHeight w:val="540"/>
          <w:jc w:val="center"/>
        </w:trPr>
        <w:tc>
          <w:tcPr>
            <w:tcW w:w="1271" w:type="dxa"/>
            <w:shd w:val="clear" w:color="auto" w:fill="FFFFFF"/>
            <w:vAlign w:val="center"/>
          </w:tcPr>
          <w:p w:rsidR="006F22EE" w:rsidRPr="00154A78" w:rsidRDefault="006F22EE" w:rsidP="00CC1AE9">
            <w:pPr>
              <w:overflowPunct w:val="0"/>
              <w:jc w:val="center"/>
              <w:rPr>
                <w:b/>
                <w:bCs/>
                <w:kern w:val="0"/>
                <w:sz w:val="22"/>
                <w:szCs w:val="21"/>
              </w:rPr>
            </w:pPr>
            <w:r>
              <w:rPr>
                <w:b/>
                <w:bCs/>
                <w:kern w:val="0"/>
                <w:sz w:val="22"/>
                <w:szCs w:val="21"/>
              </w:rPr>
              <w:t>CH6</w:t>
            </w:r>
            <w:r>
              <w:rPr>
                <w:rFonts w:hint="eastAsia"/>
                <w:b/>
                <w:bCs/>
                <w:kern w:val="0"/>
                <w:sz w:val="22"/>
                <w:szCs w:val="21"/>
              </w:rPr>
              <w:t>B</w:t>
            </w:r>
            <w:r>
              <w:rPr>
                <w:b/>
                <w:bCs/>
                <w:kern w:val="0"/>
                <w:sz w:val="22"/>
                <w:szCs w:val="21"/>
              </w:rPr>
              <w:t>.1</w:t>
            </w:r>
          </w:p>
        </w:tc>
        <w:tc>
          <w:tcPr>
            <w:tcW w:w="1559" w:type="dxa"/>
            <w:shd w:val="clear" w:color="auto" w:fill="FFFFFF"/>
            <w:vAlign w:val="center"/>
          </w:tcPr>
          <w:p w:rsidR="006F22EE" w:rsidRPr="00154A78" w:rsidRDefault="006F22EE" w:rsidP="00CC1AE9">
            <w:pPr>
              <w:overflowPunct w:val="0"/>
              <w:jc w:val="center"/>
              <w:rPr>
                <w:kern w:val="0"/>
                <w:sz w:val="22"/>
                <w:szCs w:val="21"/>
              </w:rPr>
            </w:pPr>
            <w:r w:rsidRPr="00154A78">
              <w:rPr>
                <w:kern w:val="0"/>
                <w:sz w:val="22"/>
                <w:szCs w:val="21"/>
              </w:rPr>
              <w:t>章节目录</w:t>
            </w:r>
          </w:p>
        </w:tc>
        <w:tc>
          <w:tcPr>
            <w:tcW w:w="709" w:type="dxa"/>
            <w:shd w:val="clear" w:color="auto" w:fill="FFFFFF"/>
            <w:vAlign w:val="center"/>
          </w:tcPr>
          <w:p w:rsidR="006F22EE" w:rsidRPr="00154A78" w:rsidRDefault="006F22EE" w:rsidP="00CC1AE9">
            <w:pPr>
              <w:overflowPunct w:val="0"/>
              <w:jc w:val="center"/>
              <w:rPr>
                <w:kern w:val="0"/>
                <w:sz w:val="22"/>
              </w:rPr>
            </w:pPr>
            <w:r>
              <w:rPr>
                <w:kern w:val="0"/>
                <w:sz w:val="22"/>
              </w:rPr>
              <w:t>C</w:t>
            </w:r>
            <w:r w:rsidRPr="00154A78">
              <w:rPr>
                <w:kern w:val="0"/>
                <w:sz w:val="22"/>
              </w:rPr>
              <w:t>R</w:t>
            </w:r>
          </w:p>
        </w:tc>
        <w:tc>
          <w:tcPr>
            <w:tcW w:w="3859" w:type="dxa"/>
            <w:shd w:val="clear" w:color="auto" w:fill="FFFFFF"/>
            <w:vAlign w:val="center"/>
          </w:tcPr>
          <w:p w:rsidR="006F22EE" w:rsidRPr="00F95F14" w:rsidRDefault="006F22EE" w:rsidP="00CC1AE9">
            <w:pPr>
              <w:overflowPunct w:val="0"/>
              <w:jc w:val="center"/>
              <w:rPr>
                <w:kern w:val="0"/>
                <w:sz w:val="22"/>
              </w:rPr>
            </w:pPr>
            <w:r w:rsidRPr="00F95F14">
              <w:rPr>
                <w:rFonts w:hint="eastAsia"/>
                <w:kern w:val="0"/>
                <w:sz w:val="22"/>
              </w:rPr>
              <w:t>章节目录</w:t>
            </w:r>
          </w:p>
          <w:p w:rsidR="006F22EE" w:rsidRPr="00154A78" w:rsidRDefault="006F22EE" w:rsidP="00CC1AE9">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6F22EE" w:rsidRPr="00154A78" w:rsidTr="006F22EE">
        <w:trPr>
          <w:trHeight w:val="540"/>
          <w:jc w:val="center"/>
        </w:trPr>
        <w:tc>
          <w:tcPr>
            <w:tcW w:w="1271" w:type="dxa"/>
            <w:tcBorders>
              <w:top w:val="single" w:sz="4" w:space="0" w:color="auto"/>
              <w:left w:val="single" w:sz="4" w:space="0" w:color="auto"/>
              <w:bottom w:val="single" w:sz="4" w:space="0" w:color="auto"/>
              <w:right w:val="single" w:sz="4" w:space="0" w:color="auto"/>
            </w:tcBorders>
            <w:shd w:val="clear" w:color="auto" w:fill="FFFFFF"/>
            <w:vAlign w:val="center"/>
          </w:tcPr>
          <w:p w:rsidR="006F22EE" w:rsidRPr="00154A78" w:rsidRDefault="006F22EE" w:rsidP="00CC1AE9">
            <w:pPr>
              <w:overflowPunct w:val="0"/>
              <w:jc w:val="center"/>
              <w:rPr>
                <w:b/>
                <w:bCs/>
                <w:kern w:val="0"/>
                <w:sz w:val="22"/>
                <w:szCs w:val="21"/>
              </w:rPr>
            </w:pPr>
            <w:r w:rsidRPr="00154A78">
              <w:rPr>
                <w:b/>
                <w:bCs/>
                <w:kern w:val="0"/>
                <w:sz w:val="22"/>
                <w:szCs w:val="21"/>
              </w:rPr>
              <w:t>CH6</w:t>
            </w:r>
            <w:r>
              <w:rPr>
                <w:rFonts w:hint="eastAsia"/>
                <w:b/>
                <w:bCs/>
                <w:kern w:val="0"/>
                <w:sz w:val="22"/>
                <w:szCs w:val="21"/>
              </w:rPr>
              <w:t>B</w:t>
            </w:r>
            <w:r>
              <w:rPr>
                <w:b/>
                <w:bCs/>
                <w:kern w:val="0"/>
                <w:sz w:val="22"/>
                <w:szCs w:val="21"/>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F22EE" w:rsidRPr="00154A78" w:rsidRDefault="006F22EE" w:rsidP="0010637A">
            <w:pPr>
              <w:overflowPunct w:val="0"/>
              <w:jc w:val="center"/>
              <w:rPr>
                <w:kern w:val="0"/>
                <w:sz w:val="22"/>
                <w:szCs w:val="21"/>
              </w:rPr>
            </w:pPr>
            <w:r w:rsidRPr="00CC1AE9">
              <w:rPr>
                <w:rFonts w:hint="eastAsia"/>
                <w:kern w:val="0"/>
                <w:sz w:val="22"/>
                <w:szCs w:val="21"/>
              </w:rPr>
              <w:t>质量管理体系信息</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6F22EE" w:rsidRPr="00CC1AE9" w:rsidRDefault="006F22EE" w:rsidP="0010637A">
            <w:pPr>
              <w:jc w:val="center"/>
              <w:rPr>
                <w:kern w:val="0"/>
                <w:sz w:val="22"/>
              </w:rPr>
            </w:pPr>
            <w:r>
              <w:rPr>
                <w:kern w:val="0"/>
                <w:sz w:val="22"/>
              </w:rPr>
              <w:t>C</w:t>
            </w:r>
            <w:r>
              <w:rPr>
                <w:rFonts w:hint="eastAsia"/>
                <w:kern w:val="0"/>
                <w:sz w:val="22"/>
              </w:rPr>
              <w:t>R</w:t>
            </w:r>
          </w:p>
        </w:tc>
        <w:tc>
          <w:tcPr>
            <w:tcW w:w="3859" w:type="dxa"/>
            <w:tcBorders>
              <w:top w:val="single" w:sz="4" w:space="0" w:color="auto"/>
              <w:left w:val="single" w:sz="4" w:space="0" w:color="auto"/>
              <w:bottom w:val="single" w:sz="4" w:space="0" w:color="auto"/>
              <w:right w:val="single" w:sz="4" w:space="0" w:color="auto"/>
            </w:tcBorders>
            <w:shd w:val="clear" w:color="auto" w:fill="FFFFFF"/>
            <w:vAlign w:val="center"/>
          </w:tcPr>
          <w:p w:rsidR="006F22EE" w:rsidRDefault="006F22EE" w:rsidP="00342CF0">
            <w:pPr>
              <w:overflowPunct w:val="0"/>
              <w:jc w:val="center"/>
              <w:rPr>
                <w:kern w:val="0"/>
                <w:sz w:val="22"/>
              </w:rPr>
            </w:pPr>
            <w:r w:rsidRPr="00A53413">
              <w:rPr>
                <w:rFonts w:hint="eastAsia"/>
                <w:kern w:val="0"/>
                <w:sz w:val="22"/>
              </w:rPr>
              <w:t>质量管理体系核查文件</w:t>
            </w:r>
          </w:p>
          <w:p w:rsidR="006F22EE" w:rsidRPr="00342CF0" w:rsidRDefault="006F22EE" w:rsidP="00342CF0">
            <w:pPr>
              <w:overflowPunct w:val="0"/>
              <w:jc w:val="center"/>
              <w:rPr>
                <w:kern w:val="0"/>
                <w:sz w:val="22"/>
              </w:rPr>
            </w:pPr>
            <w:r w:rsidRPr="00D10577">
              <w:rPr>
                <w:rFonts w:hint="eastAsia"/>
                <w:kern w:val="0"/>
                <w:sz w:val="22"/>
              </w:rPr>
              <w:t>根据质量管理体系程序，注册人应当形成涉及产品变更项目的相关质量管理体系文件和记录：</w:t>
            </w:r>
          </w:p>
          <w:p w:rsidR="006F22EE" w:rsidRPr="00342CF0" w:rsidRDefault="006F22EE" w:rsidP="00342CF0">
            <w:pPr>
              <w:overflowPunct w:val="0"/>
              <w:jc w:val="center"/>
              <w:rPr>
                <w:kern w:val="0"/>
                <w:sz w:val="22"/>
              </w:rPr>
            </w:pPr>
            <w:r w:rsidRPr="00342CF0">
              <w:rPr>
                <w:kern w:val="0"/>
                <w:sz w:val="22"/>
              </w:rPr>
              <w:t>1.</w:t>
            </w:r>
            <w:r>
              <w:rPr>
                <w:rFonts w:hint="eastAsia"/>
                <w:kern w:val="0"/>
                <w:sz w:val="22"/>
              </w:rPr>
              <w:t>注册</w:t>
            </w:r>
            <w:r w:rsidRPr="00342CF0">
              <w:rPr>
                <w:kern w:val="0"/>
                <w:sz w:val="22"/>
              </w:rPr>
              <w:t>人基本情况表。</w:t>
            </w:r>
          </w:p>
          <w:p w:rsidR="006F22EE" w:rsidRPr="00342CF0" w:rsidRDefault="006F22EE" w:rsidP="00342CF0">
            <w:pPr>
              <w:overflowPunct w:val="0"/>
              <w:jc w:val="center"/>
              <w:rPr>
                <w:kern w:val="0"/>
                <w:sz w:val="22"/>
              </w:rPr>
            </w:pPr>
            <w:r w:rsidRPr="00342CF0">
              <w:rPr>
                <w:kern w:val="0"/>
                <w:sz w:val="22"/>
              </w:rPr>
              <w:t>2.</w:t>
            </w:r>
            <w:r>
              <w:rPr>
                <w:rFonts w:hint="eastAsia"/>
                <w:kern w:val="0"/>
                <w:sz w:val="22"/>
              </w:rPr>
              <w:t>注册</w:t>
            </w:r>
            <w:r w:rsidRPr="00342CF0">
              <w:rPr>
                <w:kern w:val="0"/>
                <w:sz w:val="22"/>
              </w:rPr>
              <w:t>人组织机构图。</w:t>
            </w:r>
          </w:p>
          <w:p w:rsidR="006F22EE" w:rsidRPr="00342CF0" w:rsidRDefault="006F22EE" w:rsidP="00342CF0">
            <w:pPr>
              <w:overflowPunct w:val="0"/>
              <w:jc w:val="center"/>
              <w:rPr>
                <w:kern w:val="0"/>
                <w:sz w:val="22"/>
              </w:rPr>
            </w:pPr>
            <w:r w:rsidRPr="00342CF0">
              <w:rPr>
                <w:kern w:val="0"/>
                <w:sz w:val="22"/>
              </w:rPr>
              <w:t>3.</w:t>
            </w:r>
            <w:r w:rsidRPr="00342CF0">
              <w:rPr>
                <w:rFonts w:hint="eastAsia"/>
                <w:kern w:val="0"/>
                <w:sz w:val="22"/>
              </w:rPr>
              <w:t>生产</w:t>
            </w:r>
            <w:r w:rsidRPr="00342CF0">
              <w:rPr>
                <w:kern w:val="0"/>
                <w:sz w:val="22"/>
              </w:rPr>
              <w:t>企业总平面布置图、生产区域分布图。</w:t>
            </w:r>
          </w:p>
          <w:p w:rsidR="006F22EE" w:rsidRPr="00342CF0" w:rsidRDefault="006F22EE" w:rsidP="00342CF0">
            <w:pPr>
              <w:overflowPunct w:val="0"/>
              <w:jc w:val="center"/>
              <w:rPr>
                <w:kern w:val="0"/>
                <w:sz w:val="22"/>
              </w:rPr>
            </w:pPr>
            <w:r w:rsidRPr="00342CF0">
              <w:rPr>
                <w:kern w:val="0"/>
                <w:sz w:val="22"/>
              </w:rPr>
              <w:t>4.</w:t>
            </w:r>
            <w:r w:rsidRPr="00342CF0">
              <w:rPr>
                <w:kern w:val="0"/>
                <w:sz w:val="22"/>
              </w:rPr>
              <w:t>如生产过程有净化要求的应当提供有资质的检测机构出具的环境检测报告（附平面布局图）复印件。</w:t>
            </w:r>
          </w:p>
          <w:p w:rsidR="006F22EE" w:rsidRPr="00342CF0" w:rsidRDefault="006F22EE" w:rsidP="00342CF0">
            <w:pPr>
              <w:overflowPunct w:val="0"/>
              <w:jc w:val="center"/>
              <w:rPr>
                <w:kern w:val="0"/>
                <w:sz w:val="22"/>
              </w:rPr>
            </w:pPr>
            <w:r w:rsidRPr="00342CF0">
              <w:rPr>
                <w:kern w:val="0"/>
                <w:sz w:val="22"/>
              </w:rPr>
              <w:t>5.</w:t>
            </w:r>
            <w:r w:rsidRPr="00342CF0">
              <w:rPr>
                <w:kern w:val="0"/>
                <w:sz w:val="22"/>
              </w:rPr>
              <w:t>产品生产工艺流程图，应当标明主要控制点与项目及主要原材料、采购件的来源及质量控制方法。</w:t>
            </w:r>
          </w:p>
          <w:p w:rsidR="006F22EE" w:rsidRPr="00342CF0" w:rsidRDefault="006F22EE" w:rsidP="00342CF0">
            <w:pPr>
              <w:overflowPunct w:val="0"/>
              <w:jc w:val="center"/>
              <w:rPr>
                <w:kern w:val="0"/>
                <w:sz w:val="22"/>
              </w:rPr>
            </w:pPr>
            <w:r w:rsidRPr="00342CF0">
              <w:rPr>
                <w:kern w:val="0"/>
                <w:sz w:val="22"/>
              </w:rPr>
              <w:t>6.</w:t>
            </w:r>
            <w:r w:rsidRPr="00342CF0">
              <w:rPr>
                <w:kern w:val="0"/>
                <w:sz w:val="22"/>
              </w:rPr>
              <w:t>主要生产设备和检验设备（包括进货检验、过程检验、出厂的最终检验相关设备；如需净化生产的，还应当提供环境监测设备）目录。</w:t>
            </w:r>
          </w:p>
          <w:p w:rsidR="006F22EE" w:rsidRPr="00342CF0" w:rsidRDefault="006F22EE" w:rsidP="00342CF0">
            <w:pPr>
              <w:overflowPunct w:val="0"/>
              <w:jc w:val="center"/>
              <w:rPr>
                <w:kern w:val="0"/>
                <w:sz w:val="22"/>
              </w:rPr>
            </w:pPr>
            <w:r w:rsidRPr="00342CF0">
              <w:rPr>
                <w:kern w:val="0"/>
                <w:sz w:val="22"/>
              </w:rPr>
              <w:lastRenderedPageBreak/>
              <w:t>7.</w:t>
            </w:r>
            <w:r>
              <w:rPr>
                <w:rFonts w:hint="eastAsia"/>
                <w:kern w:val="0"/>
                <w:sz w:val="22"/>
              </w:rPr>
              <w:t>注册</w:t>
            </w:r>
            <w:r w:rsidRPr="00342CF0">
              <w:rPr>
                <w:rFonts w:hint="eastAsia"/>
                <w:kern w:val="0"/>
                <w:sz w:val="22"/>
              </w:rPr>
              <w:t>人</w:t>
            </w:r>
            <w:r w:rsidRPr="00342CF0">
              <w:rPr>
                <w:kern w:val="0"/>
                <w:sz w:val="22"/>
              </w:rPr>
              <w:t>质量管理体系自查报告。</w:t>
            </w:r>
          </w:p>
          <w:p w:rsidR="006F22EE" w:rsidRPr="00342CF0" w:rsidRDefault="006F22EE" w:rsidP="00342CF0">
            <w:pPr>
              <w:overflowPunct w:val="0"/>
              <w:jc w:val="center"/>
              <w:rPr>
                <w:kern w:val="0"/>
                <w:sz w:val="22"/>
              </w:rPr>
            </w:pPr>
            <w:r w:rsidRPr="00342CF0">
              <w:rPr>
                <w:kern w:val="0"/>
                <w:sz w:val="22"/>
              </w:rPr>
              <w:t>8.</w:t>
            </w:r>
            <w:r w:rsidRPr="00342CF0">
              <w:rPr>
                <w:kern w:val="0"/>
                <w:sz w:val="22"/>
              </w:rPr>
              <w:t>如适用，应当提供拟核查产品与既往已通过核查产品在生产条件、生产工艺等方面的对比说明。</w:t>
            </w:r>
          </w:p>
        </w:tc>
      </w:tr>
    </w:tbl>
    <w:p w:rsidR="001A5E0E" w:rsidRPr="00154A78" w:rsidRDefault="001A5E0E" w:rsidP="001A5E0E">
      <w:pPr>
        <w:rPr>
          <w:b/>
        </w:rPr>
      </w:pPr>
    </w:p>
    <w:p w:rsidR="006C6293" w:rsidRDefault="006C6293"/>
    <w:sectPr w:rsidR="006C6293" w:rsidSect="00CD15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F42" w:rsidRDefault="00C64F42" w:rsidP="001A5E0E">
      <w:r>
        <w:separator/>
      </w:r>
    </w:p>
  </w:endnote>
  <w:endnote w:type="continuationSeparator" w:id="0">
    <w:p w:rsidR="00C64F42" w:rsidRDefault="00C64F42" w:rsidP="001A5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F42" w:rsidRDefault="00C64F42" w:rsidP="001A5E0E">
      <w:r>
        <w:separator/>
      </w:r>
    </w:p>
  </w:footnote>
  <w:footnote w:type="continuationSeparator" w:id="0">
    <w:p w:rsidR="00C64F42" w:rsidRDefault="00C64F42" w:rsidP="001A5E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F3D02"/>
    <w:multiLevelType w:val="hybridMultilevel"/>
    <w:tmpl w:val="0436FAEE"/>
    <w:lvl w:ilvl="0" w:tplc="45D2ED9E">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AF03AC"/>
    <w:multiLevelType w:val="multilevel"/>
    <w:tmpl w:val="5BAF03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92C17CA"/>
    <w:multiLevelType w:val="multilevel"/>
    <w:tmpl w:val="692C17CA"/>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6293"/>
    <w:rsid w:val="000021AA"/>
    <w:rsid w:val="0000597D"/>
    <w:rsid w:val="00013C06"/>
    <w:rsid w:val="00023908"/>
    <w:rsid w:val="00024A7A"/>
    <w:rsid w:val="00032E94"/>
    <w:rsid w:val="00040E83"/>
    <w:rsid w:val="00045661"/>
    <w:rsid w:val="00050B2F"/>
    <w:rsid w:val="00054760"/>
    <w:rsid w:val="00054FF2"/>
    <w:rsid w:val="00067076"/>
    <w:rsid w:val="000700F7"/>
    <w:rsid w:val="000755DA"/>
    <w:rsid w:val="00092379"/>
    <w:rsid w:val="000A1896"/>
    <w:rsid w:val="000B2435"/>
    <w:rsid w:val="000B3826"/>
    <w:rsid w:val="000E779A"/>
    <w:rsid w:val="0010637A"/>
    <w:rsid w:val="001427A7"/>
    <w:rsid w:val="00143099"/>
    <w:rsid w:val="0015000E"/>
    <w:rsid w:val="00155AF6"/>
    <w:rsid w:val="00166C46"/>
    <w:rsid w:val="001708D0"/>
    <w:rsid w:val="00176276"/>
    <w:rsid w:val="001A5E0E"/>
    <w:rsid w:val="001A63EB"/>
    <w:rsid w:val="001B060E"/>
    <w:rsid w:val="001B2C21"/>
    <w:rsid w:val="001C1615"/>
    <w:rsid w:val="001C4CED"/>
    <w:rsid w:val="001E1771"/>
    <w:rsid w:val="001E5601"/>
    <w:rsid w:val="001F09E3"/>
    <w:rsid w:val="001F681E"/>
    <w:rsid w:val="0020126A"/>
    <w:rsid w:val="0020171A"/>
    <w:rsid w:val="00246C74"/>
    <w:rsid w:val="002512F5"/>
    <w:rsid w:val="00253E22"/>
    <w:rsid w:val="00272135"/>
    <w:rsid w:val="00272ACA"/>
    <w:rsid w:val="002854BA"/>
    <w:rsid w:val="0029174A"/>
    <w:rsid w:val="002A0F91"/>
    <w:rsid w:val="002A5B33"/>
    <w:rsid w:val="002C7BA9"/>
    <w:rsid w:val="002D17AB"/>
    <w:rsid w:val="002E7909"/>
    <w:rsid w:val="002F4CF4"/>
    <w:rsid w:val="00300366"/>
    <w:rsid w:val="00305286"/>
    <w:rsid w:val="00310ADD"/>
    <w:rsid w:val="00313DD5"/>
    <w:rsid w:val="00314580"/>
    <w:rsid w:val="00320A02"/>
    <w:rsid w:val="003277F5"/>
    <w:rsid w:val="003428EF"/>
    <w:rsid w:val="00342CF0"/>
    <w:rsid w:val="00366FC7"/>
    <w:rsid w:val="00374968"/>
    <w:rsid w:val="00375A2A"/>
    <w:rsid w:val="00375BBF"/>
    <w:rsid w:val="00394C54"/>
    <w:rsid w:val="003A1DA7"/>
    <w:rsid w:val="003A3397"/>
    <w:rsid w:val="003B5409"/>
    <w:rsid w:val="003C4ADA"/>
    <w:rsid w:val="003D5F9B"/>
    <w:rsid w:val="004012B5"/>
    <w:rsid w:val="00404137"/>
    <w:rsid w:val="00411F09"/>
    <w:rsid w:val="00416EC0"/>
    <w:rsid w:val="00417DCB"/>
    <w:rsid w:val="00425FFD"/>
    <w:rsid w:val="004273CD"/>
    <w:rsid w:val="00430DEF"/>
    <w:rsid w:val="004444BD"/>
    <w:rsid w:val="004503A7"/>
    <w:rsid w:val="00464635"/>
    <w:rsid w:val="0047455B"/>
    <w:rsid w:val="004754D8"/>
    <w:rsid w:val="00481B96"/>
    <w:rsid w:val="00491BF2"/>
    <w:rsid w:val="00496F6A"/>
    <w:rsid w:val="004A02E5"/>
    <w:rsid w:val="004A6DD0"/>
    <w:rsid w:val="004A73F8"/>
    <w:rsid w:val="004B2B8A"/>
    <w:rsid w:val="004B4F54"/>
    <w:rsid w:val="004C219B"/>
    <w:rsid w:val="004D3F08"/>
    <w:rsid w:val="004F51A3"/>
    <w:rsid w:val="005077E3"/>
    <w:rsid w:val="00511590"/>
    <w:rsid w:val="00515354"/>
    <w:rsid w:val="00516723"/>
    <w:rsid w:val="005262C9"/>
    <w:rsid w:val="00526E3B"/>
    <w:rsid w:val="00537854"/>
    <w:rsid w:val="00544C26"/>
    <w:rsid w:val="005516C9"/>
    <w:rsid w:val="00556CC8"/>
    <w:rsid w:val="00562E71"/>
    <w:rsid w:val="00573CFB"/>
    <w:rsid w:val="005852FB"/>
    <w:rsid w:val="005A73F4"/>
    <w:rsid w:val="005B39C7"/>
    <w:rsid w:val="005B65AB"/>
    <w:rsid w:val="005F6AE8"/>
    <w:rsid w:val="00610510"/>
    <w:rsid w:val="00640885"/>
    <w:rsid w:val="0064402E"/>
    <w:rsid w:val="006534C0"/>
    <w:rsid w:val="0066771F"/>
    <w:rsid w:val="0067115D"/>
    <w:rsid w:val="00683765"/>
    <w:rsid w:val="006A0CF6"/>
    <w:rsid w:val="006A1EA2"/>
    <w:rsid w:val="006A41B4"/>
    <w:rsid w:val="006B5EEB"/>
    <w:rsid w:val="006B79BE"/>
    <w:rsid w:val="006C6293"/>
    <w:rsid w:val="006C63B2"/>
    <w:rsid w:val="006C6BE3"/>
    <w:rsid w:val="006D4EFA"/>
    <w:rsid w:val="006D72A1"/>
    <w:rsid w:val="006E7489"/>
    <w:rsid w:val="006F22EE"/>
    <w:rsid w:val="007271BE"/>
    <w:rsid w:val="00732807"/>
    <w:rsid w:val="00734CD4"/>
    <w:rsid w:val="007427A1"/>
    <w:rsid w:val="00743FA7"/>
    <w:rsid w:val="007827BE"/>
    <w:rsid w:val="007A2B54"/>
    <w:rsid w:val="007A37EB"/>
    <w:rsid w:val="007C5421"/>
    <w:rsid w:val="007C6DBA"/>
    <w:rsid w:val="007C7560"/>
    <w:rsid w:val="007F1114"/>
    <w:rsid w:val="008021D2"/>
    <w:rsid w:val="00811482"/>
    <w:rsid w:val="00830C6C"/>
    <w:rsid w:val="00837037"/>
    <w:rsid w:val="008416D0"/>
    <w:rsid w:val="00843991"/>
    <w:rsid w:val="0085504F"/>
    <w:rsid w:val="00864362"/>
    <w:rsid w:val="008A5BA4"/>
    <w:rsid w:val="008B2700"/>
    <w:rsid w:val="008D1572"/>
    <w:rsid w:val="008D354A"/>
    <w:rsid w:val="008D5342"/>
    <w:rsid w:val="008F1144"/>
    <w:rsid w:val="00906EE9"/>
    <w:rsid w:val="009204DC"/>
    <w:rsid w:val="009232A9"/>
    <w:rsid w:val="00933B36"/>
    <w:rsid w:val="009379E2"/>
    <w:rsid w:val="00963F79"/>
    <w:rsid w:val="00977115"/>
    <w:rsid w:val="00977F9C"/>
    <w:rsid w:val="00982B5F"/>
    <w:rsid w:val="00985FEB"/>
    <w:rsid w:val="00994C51"/>
    <w:rsid w:val="00995BDE"/>
    <w:rsid w:val="009A3A02"/>
    <w:rsid w:val="009A4029"/>
    <w:rsid w:val="009B196C"/>
    <w:rsid w:val="00A153AD"/>
    <w:rsid w:val="00A15728"/>
    <w:rsid w:val="00A36634"/>
    <w:rsid w:val="00A42DAB"/>
    <w:rsid w:val="00A53413"/>
    <w:rsid w:val="00A637DB"/>
    <w:rsid w:val="00A943F4"/>
    <w:rsid w:val="00AA57C9"/>
    <w:rsid w:val="00AB0FB5"/>
    <w:rsid w:val="00AC55F7"/>
    <w:rsid w:val="00AD421C"/>
    <w:rsid w:val="00AF4883"/>
    <w:rsid w:val="00B12BB4"/>
    <w:rsid w:val="00B12EA1"/>
    <w:rsid w:val="00B15B3E"/>
    <w:rsid w:val="00B25871"/>
    <w:rsid w:val="00B46127"/>
    <w:rsid w:val="00B80C18"/>
    <w:rsid w:val="00B932D6"/>
    <w:rsid w:val="00B940FE"/>
    <w:rsid w:val="00BA3C8B"/>
    <w:rsid w:val="00BA5F74"/>
    <w:rsid w:val="00BD27B1"/>
    <w:rsid w:val="00BD4769"/>
    <w:rsid w:val="00BD5541"/>
    <w:rsid w:val="00BE3CD5"/>
    <w:rsid w:val="00C0164C"/>
    <w:rsid w:val="00C32DFC"/>
    <w:rsid w:val="00C64F42"/>
    <w:rsid w:val="00C67F52"/>
    <w:rsid w:val="00C729D4"/>
    <w:rsid w:val="00C84F51"/>
    <w:rsid w:val="00CC1AE9"/>
    <w:rsid w:val="00CD15B1"/>
    <w:rsid w:val="00CE1D7B"/>
    <w:rsid w:val="00CF5CBC"/>
    <w:rsid w:val="00CF7497"/>
    <w:rsid w:val="00D05683"/>
    <w:rsid w:val="00D10577"/>
    <w:rsid w:val="00D51165"/>
    <w:rsid w:val="00D87541"/>
    <w:rsid w:val="00D91B24"/>
    <w:rsid w:val="00DA7576"/>
    <w:rsid w:val="00DC7267"/>
    <w:rsid w:val="00DE099C"/>
    <w:rsid w:val="00DE4D02"/>
    <w:rsid w:val="00DE6851"/>
    <w:rsid w:val="00DE6EC7"/>
    <w:rsid w:val="00DF4D00"/>
    <w:rsid w:val="00E033E7"/>
    <w:rsid w:val="00E06A57"/>
    <w:rsid w:val="00E13C7B"/>
    <w:rsid w:val="00E50452"/>
    <w:rsid w:val="00E55D8C"/>
    <w:rsid w:val="00E66159"/>
    <w:rsid w:val="00E66740"/>
    <w:rsid w:val="00E671E0"/>
    <w:rsid w:val="00E80B2A"/>
    <w:rsid w:val="00ED2458"/>
    <w:rsid w:val="00ED3873"/>
    <w:rsid w:val="00EE4B23"/>
    <w:rsid w:val="00EE586A"/>
    <w:rsid w:val="00F0419B"/>
    <w:rsid w:val="00F07BA0"/>
    <w:rsid w:val="00F1018F"/>
    <w:rsid w:val="00F14ACB"/>
    <w:rsid w:val="00F34160"/>
    <w:rsid w:val="00F5685E"/>
    <w:rsid w:val="00F57328"/>
    <w:rsid w:val="00F608A3"/>
    <w:rsid w:val="00F7720B"/>
    <w:rsid w:val="00F829F6"/>
    <w:rsid w:val="00F86EA7"/>
    <w:rsid w:val="00F9059D"/>
    <w:rsid w:val="00F927C0"/>
    <w:rsid w:val="00F95F14"/>
    <w:rsid w:val="00FA1A02"/>
    <w:rsid w:val="00FC4FCD"/>
    <w:rsid w:val="00FE2E5B"/>
    <w:rsid w:val="00FF514D"/>
    <w:rsid w:val="00FF5393"/>
    <w:rsid w:val="00FF5A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2BAA6"/>
  <w15:docId w15:val="{D6D85FE2-5A9B-4D82-878C-DDEDC0DE2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E0E"/>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1A5E0E"/>
    <w:pPr>
      <w:keepNext/>
      <w:keepLines/>
      <w:spacing w:before="340" w:after="330" w:line="578" w:lineRule="auto"/>
      <w:outlineLvl w:val="0"/>
    </w:pPr>
    <w:rPr>
      <w:rFonts w:ascii="Calibri" w:eastAsia="黑体" w:hAnsi="Calibri"/>
      <w:bCs/>
      <w:kern w:val="44"/>
      <w:sz w:val="32"/>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1A5E0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1A5E0E"/>
    <w:rPr>
      <w:sz w:val="18"/>
      <w:szCs w:val="18"/>
    </w:rPr>
  </w:style>
  <w:style w:type="paragraph" w:styleId="a5">
    <w:name w:val="footer"/>
    <w:basedOn w:val="a"/>
    <w:link w:val="a6"/>
    <w:uiPriority w:val="99"/>
    <w:unhideWhenUsed/>
    <w:qFormat/>
    <w:rsid w:val="001A5E0E"/>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1A5E0E"/>
    <w:rPr>
      <w:sz w:val="18"/>
      <w:szCs w:val="18"/>
    </w:rPr>
  </w:style>
  <w:style w:type="character" w:customStyle="1" w:styleId="10">
    <w:name w:val="标题 1 字符"/>
    <w:basedOn w:val="a0"/>
    <w:link w:val="1"/>
    <w:uiPriority w:val="9"/>
    <w:qFormat/>
    <w:rsid w:val="001A5E0E"/>
    <w:rPr>
      <w:rFonts w:ascii="Calibri" w:eastAsia="黑体" w:hAnsi="Calibri" w:cs="Times New Roman"/>
      <w:bCs/>
      <w:kern w:val="44"/>
      <w:sz w:val="32"/>
      <w:szCs w:val="44"/>
      <w:lang w:val="zh-CN"/>
    </w:rPr>
  </w:style>
  <w:style w:type="paragraph" w:styleId="a7">
    <w:name w:val="Normal (Web)"/>
    <w:basedOn w:val="a"/>
    <w:uiPriority w:val="99"/>
    <w:unhideWhenUsed/>
    <w:qFormat/>
    <w:rsid w:val="001A5E0E"/>
    <w:pPr>
      <w:widowControl/>
      <w:spacing w:before="100" w:beforeAutospacing="1" w:after="100" w:afterAutospacing="1"/>
      <w:jc w:val="left"/>
    </w:pPr>
    <w:rPr>
      <w:rFonts w:ascii="宋体" w:hAnsi="宋体" w:cs="宋体"/>
      <w:kern w:val="0"/>
      <w:sz w:val="24"/>
    </w:rPr>
  </w:style>
  <w:style w:type="paragraph" w:styleId="a8">
    <w:name w:val="Document Map"/>
    <w:basedOn w:val="a"/>
    <w:link w:val="a9"/>
    <w:semiHidden/>
    <w:qFormat/>
    <w:rsid w:val="001A5E0E"/>
    <w:pPr>
      <w:shd w:val="clear" w:color="auto" w:fill="000080"/>
    </w:pPr>
  </w:style>
  <w:style w:type="character" w:customStyle="1" w:styleId="a9">
    <w:name w:val="文档结构图 字符"/>
    <w:basedOn w:val="a0"/>
    <w:link w:val="a8"/>
    <w:semiHidden/>
    <w:qFormat/>
    <w:rsid w:val="001A5E0E"/>
    <w:rPr>
      <w:rFonts w:ascii="Times New Roman" w:eastAsia="宋体" w:hAnsi="Times New Roman" w:cs="Times New Roman"/>
      <w:szCs w:val="24"/>
      <w:shd w:val="clear" w:color="auto" w:fill="000080"/>
    </w:rPr>
  </w:style>
  <w:style w:type="paragraph" w:styleId="aa">
    <w:name w:val="Balloon Text"/>
    <w:basedOn w:val="a"/>
    <w:link w:val="ab"/>
    <w:uiPriority w:val="99"/>
    <w:qFormat/>
    <w:rsid w:val="001A5E0E"/>
    <w:rPr>
      <w:sz w:val="18"/>
      <w:szCs w:val="18"/>
    </w:rPr>
  </w:style>
  <w:style w:type="character" w:customStyle="1" w:styleId="ab">
    <w:name w:val="批注框文本 字符"/>
    <w:basedOn w:val="a0"/>
    <w:link w:val="aa"/>
    <w:uiPriority w:val="99"/>
    <w:qFormat/>
    <w:rsid w:val="001A5E0E"/>
    <w:rPr>
      <w:rFonts w:ascii="Times New Roman" w:eastAsia="宋体" w:hAnsi="Times New Roman" w:cs="Times New Roman"/>
      <w:sz w:val="18"/>
      <w:szCs w:val="18"/>
    </w:rPr>
  </w:style>
  <w:style w:type="character" w:styleId="ac">
    <w:name w:val="page number"/>
    <w:basedOn w:val="a0"/>
    <w:rsid w:val="001A5E0E"/>
  </w:style>
  <w:style w:type="paragraph" w:styleId="ad">
    <w:name w:val="annotation text"/>
    <w:basedOn w:val="a"/>
    <w:link w:val="ae"/>
    <w:qFormat/>
    <w:rsid w:val="001A5E0E"/>
    <w:pPr>
      <w:jc w:val="left"/>
    </w:pPr>
  </w:style>
  <w:style w:type="character" w:customStyle="1" w:styleId="ae">
    <w:name w:val="批注文字 字符"/>
    <w:basedOn w:val="a0"/>
    <w:link w:val="ad"/>
    <w:qFormat/>
    <w:rsid w:val="001A5E0E"/>
    <w:rPr>
      <w:rFonts w:ascii="Times New Roman" w:eastAsia="宋体" w:hAnsi="Times New Roman" w:cs="Times New Roman"/>
      <w:szCs w:val="24"/>
    </w:rPr>
  </w:style>
  <w:style w:type="paragraph" w:styleId="af">
    <w:name w:val="annotation subject"/>
    <w:basedOn w:val="ad"/>
    <w:next w:val="ad"/>
    <w:link w:val="af0"/>
    <w:uiPriority w:val="99"/>
    <w:unhideWhenUsed/>
    <w:qFormat/>
    <w:rsid w:val="001A5E0E"/>
    <w:rPr>
      <w:rFonts w:ascii="Calibri" w:hAnsi="Calibri"/>
      <w:b/>
      <w:bCs/>
      <w:lang w:val="zh-CN"/>
    </w:rPr>
  </w:style>
  <w:style w:type="character" w:customStyle="1" w:styleId="af0">
    <w:name w:val="批注主题 字符"/>
    <w:basedOn w:val="ae"/>
    <w:link w:val="af"/>
    <w:uiPriority w:val="99"/>
    <w:qFormat/>
    <w:rsid w:val="001A5E0E"/>
    <w:rPr>
      <w:rFonts w:ascii="Calibri" w:eastAsia="宋体" w:hAnsi="Calibri" w:cs="Times New Roman"/>
      <w:b/>
      <w:bCs/>
      <w:szCs w:val="24"/>
      <w:lang w:val="zh-CN"/>
    </w:rPr>
  </w:style>
  <w:style w:type="paragraph" w:styleId="11">
    <w:name w:val="toc 1"/>
    <w:basedOn w:val="a"/>
    <w:next w:val="a"/>
    <w:uiPriority w:val="39"/>
    <w:unhideWhenUsed/>
    <w:qFormat/>
    <w:rsid w:val="001A5E0E"/>
    <w:rPr>
      <w:rFonts w:ascii="Calibri" w:hAnsi="Calibri"/>
      <w:szCs w:val="22"/>
    </w:rPr>
  </w:style>
  <w:style w:type="character" w:styleId="af1">
    <w:name w:val="FollowedHyperlink"/>
    <w:uiPriority w:val="99"/>
    <w:unhideWhenUsed/>
    <w:qFormat/>
    <w:rsid w:val="001A5E0E"/>
    <w:rPr>
      <w:color w:val="954F72"/>
      <w:u w:val="single"/>
    </w:rPr>
  </w:style>
  <w:style w:type="character" w:styleId="af2">
    <w:name w:val="Hyperlink"/>
    <w:uiPriority w:val="99"/>
    <w:unhideWhenUsed/>
    <w:qFormat/>
    <w:rsid w:val="001A5E0E"/>
    <w:rPr>
      <w:color w:val="0563C1"/>
      <w:u w:val="single"/>
    </w:rPr>
  </w:style>
  <w:style w:type="character" w:styleId="af3">
    <w:name w:val="annotation reference"/>
    <w:uiPriority w:val="99"/>
    <w:unhideWhenUsed/>
    <w:qFormat/>
    <w:rsid w:val="001A5E0E"/>
    <w:rPr>
      <w:sz w:val="21"/>
      <w:szCs w:val="21"/>
    </w:rPr>
  </w:style>
  <w:style w:type="table" w:styleId="af4">
    <w:name w:val="Table Grid"/>
    <w:basedOn w:val="a1"/>
    <w:uiPriority w:val="59"/>
    <w:qFormat/>
    <w:rsid w:val="001A5E0E"/>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页脚 Char1"/>
    <w:uiPriority w:val="99"/>
    <w:semiHidden/>
    <w:qFormat/>
    <w:rsid w:val="001A5E0E"/>
    <w:rPr>
      <w:sz w:val="18"/>
      <w:szCs w:val="18"/>
    </w:rPr>
  </w:style>
  <w:style w:type="character" w:customStyle="1" w:styleId="Char10">
    <w:name w:val="页眉 Char1"/>
    <w:uiPriority w:val="99"/>
    <w:semiHidden/>
    <w:qFormat/>
    <w:rsid w:val="001A5E0E"/>
    <w:rPr>
      <w:sz w:val="18"/>
      <w:szCs w:val="18"/>
    </w:rPr>
  </w:style>
  <w:style w:type="character" w:customStyle="1" w:styleId="Char11">
    <w:name w:val="文档结构图 Char1"/>
    <w:uiPriority w:val="99"/>
    <w:semiHidden/>
    <w:qFormat/>
    <w:rsid w:val="001A5E0E"/>
    <w:rPr>
      <w:rFonts w:ascii="Microsoft YaHei UI" w:eastAsia="Microsoft YaHei UI"/>
      <w:sz w:val="18"/>
      <w:szCs w:val="18"/>
    </w:rPr>
  </w:style>
  <w:style w:type="character" w:customStyle="1" w:styleId="Char12">
    <w:name w:val="批注框文本 Char1"/>
    <w:uiPriority w:val="99"/>
    <w:semiHidden/>
    <w:qFormat/>
    <w:rsid w:val="001A5E0E"/>
    <w:rPr>
      <w:sz w:val="18"/>
      <w:szCs w:val="18"/>
    </w:rPr>
  </w:style>
  <w:style w:type="character" w:customStyle="1" w:styleId="Char13">
    <w:name w:val="批注文字 Char1"/>
    <w:uiPriority w:val="99"/>
    <w:semiHidden/>
    <w:qFormat/>
    <w:rsid w:val="001A5E0E"/>
  </w:style>
  <w:style w:type="character" w:customStyle="1" w:styleId="Char14">
    <w:name w:val="批注主题 Char1"/>
    <w:uiPriority w:val="99"/>
    <w:semiHidden/>
    <w:qFormat/>
    <w:rsid w:val="001A5E0E"/>
    <w:rPr>
      <w:b/>
      <w:bCs/>
    </w:rPr>
  </w:style>
  <w:style w:type="paragraph" w:styleId="af5">
    <w:name w:val="List Paragraph"/>
    <w:basedOn w:val="a"/>
    <w:uiPriority w:val="34"/>
    <w:qFormat/>
    <w:rsid w:val="001A5E0E"/>
    <w:pPr>
      <w:ind w:firstLineChars="200" w:firstLine="420"/>
    </w:pPr>
    <w:rPr>
      <w:rFonts w:ascii="Calibri" w:hAnsi="Calibri"/>
      <w:szCs w:val="22"/>
    </w:rPr>
  </w:style>
  <w:style w:type="paragraph" w:customStyle="1" w:styleId="12">
    <w:name w:val="列出段落1"/>
    <w:basedOn w:val="a"/>
    <w:qFormat/>
    <w:rsid w:val="001A5E0E"/>
    <w:pPr>
      <w:ind w:firstLineChars="200" w:firstLine="200"/>
    </w:pPr>
    <w:rPr>
      <w:rFonts w:ascii="Calibri" w:hAnsi="Calibri"/>
      <w:szCs w:val="22"/>
    </w:rPr>
  </w:style>
  <w:style w:type="paragraph" w:customStyle="1" w:styleId="font5">
    <w:name w:val="font5"/>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1A5E0E"/>
    <w:pPr>
      <w:widowControl/>
      <w:spacing w:before="100" w:beforeAutospacing="1" w:after="100" w:afterAutospacing="1"/>
      <w:jc w:val="left"/>
    </w:pPr>
    <w:rPr>
      <w:color w:val="000000"/>
      <w:kern w:val="0"/>
      <w:sz w:val="22"/>
      <w:szCs w:val="22"/>
    </w:rPr>
  </w:style>
  <w:style w:type="paragraph" w:customStyle="1" w:styleId="font8">
    <w:name w:val="font8"/>
    <w:basedOn w:val="a"/>
    <w:qFormat/>
    <w:rsid w:val="001A5E0E"/>
    <w:pPr>
      <w:widowControl/>
      <w:spacing w:before="100" w:beforeAutospacing="1" w:after="100" w:afterAutospacing="1"/>
      <w:jc w:val="left"/>
    </w:pPr>
    <w:rPr>
      <w:rFonts w:ascii="宋体" w:hAnsi="宋体" w:cs="宋体"/>
      <w:color w:val="000000"/>
      <w:kern w:val="0"/>
      <w:sz w:val="22"/>
      <w:szCs w:val="22"/>
    </w:rPr>
  </w:style>
  <w:style w:type="paragraph" w:customStyle="1" w:styleId="font9">
    <w:name w:val="font9"/>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0">
    <w:name w:val="font10"/>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font11">
    <w:name w:val="font11"/>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2">
    <w:name w:val="font12"/>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xl66">
    <w:name w:val="xl66"/>
    <w:basedOn w:val="a"/>
    <w:qFormat/>
    <w:rsid w:val="001A5E0E"/>
    <w:pPr>
      <w:widowControl/>
      <w:shd w:val="clear" w:color="000000" w:fill="FFFFFF"/>
      <w:spacing w:before="100" w:beforeAutospacing="1" w:after="100" w:afterAutospacing="1"/>
      <w:jc w:val="left"/>
      <w:textAlignment w:val="bottom"/>
    </w:pPr>
    <w:rPr>
      <w:rFonts w:ascii="宋体" w:hAnsi="宋体" w:cs="宋体"/>
      <w:kern w:val="0"/>
      <w:sz w:val="24"/>
    </w:rPr>
  </w:style>
  <w:style w:type="paragraph" w:customStyle="1" w:styleId="xl67">
    <w:name w:val="xl67"/>
    <w:basedOn w:val="a"/>
    <w:qFormat/>
    <w:rsid w:val="001A5E0E"/>
    <w:pPr>
      <w:widowControl/>
      <w:spacing w:before="100" w:beforeAutospacing="1" w:after="100" w:afterAutospacing="1"/>
      <w:jc w:val="left"/>
      <w:textAlignment w:val="bottom"/>
    </w:pPr>
    <w:rPr>
      <w:rFonts w:ascii="宋体" w:hAnsi="宋体" w:cs="宋体"/>
      <w:kern w:val="0"/>
      <w:sz w:val="24"/>
    </w:rPr>
  </w:style>
  <w:style w:type="paragraph" w:customStyle="1" w:styleId="xl68">
    <w:name w:val="xl68"/>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69">
    <w:name w:val="xl69"/>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70">
    <w:name w:val="xl70"/>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71">
    <w:name w:val="xl7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 w:val="24"/>
    </w:rPr>
  </w:style>
  <w:style w:type="paragraph" w:customStyle="1" w:styleId="xl72">
    <w:name w:val="xl7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4"/>
    </w:rPr>
  </w:style>
  <w:style w:type="paragraph" w:customStyle="1" w:styleId="xl73">
    <w:name w:val="xl73"/>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74">
    <w:name w:val="xl74"/>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75">
    <w:name w:val="xl75"/>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6">
    <w:name w:val="xl76"/>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8">
    <w:name w:val="xl78"/>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9">
    <w:name w:val="xl79"/>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80">
    <w:name w:val="xl80"/>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Cs w:val="21"/>
    </w:rPr>
  </w:style>
  <w:style w:type="paragraph" w:customStyle="1" w:styleId="xl81">
    <w:name w:val="xl8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82">
    <w:name w:val="xl8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83">
    <w:name w:val="xl83"/>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4">
    <w:name w:val="xl84"/>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6">
    <w:name w:val="xl86"/>
    <w:basedOn w:val="a"/>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87">
    <w:name w:val="xl87"/>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8">
    <w:name w:val="xl88"/>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89">
    <w:name w:val="xl89"/>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90">
    <w:name w:val="xl9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1">
    <w:name w:val="xl91"/>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92">
    <w:name w:val="xl92"/>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3">
    <w:name w:val="xl93"/>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4">
    <w:name w:val="xl94"/>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5">
    <w:name w:val="xl95"/>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6">
    <w:name w:val="xl96"/>
    <w:basedOn w:val="a"/>
    <w:qFormat/>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7">
    <w:name w:val="xl9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98">
    <w:name w:val="xl98"/>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color w:val="FF0000"/>
      <w:kern w:val="0"/>
      <w:sz w:val="24"/>
    </w:rPr>
  </w:style>
  <w:style w:type="paragraph" w:customStyle="1" w:styleId="xl99">
    <w:name w:val="xl99"/>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4"/>
    </w:rPr>
  </w:style>
  <w:style w:type="paragraph" w:customStyle="1" w:styleId="xl100">
    <w:name w:val="xl100"/>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101">
    <w:name w:val="xl101"/>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2">
    <w:name w:val="xl102"/>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3">
    <w:name w:val="xl103"/>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104">
    <w:name w:val="xl104"/>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5">
    <w:name w:val="xl105"/>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6">
    <w:name w:val="xl106"/>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7">
    <w:name w:val="xl107"/>
    <w:basedOn w:val="a"/>
    <w:qFormat/>
    <w:rsid w:val="001A5E0E"/>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08">
    <w:name w:val="xl10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09">
    <w:name w:val="xl109"/>
    <w:basedOn w:val="a"/>
    <w:qFormat/>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10">
    <w:name w:val="xl110"/>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1">
    <w:name w:val="xl111"/>
    <w:basedOn w:val="a"/>
    <w:rsid w:val="001A5E0E"/>
    <w:pPr>
      <w:widowControl/>
      <w:pBdr>
        <w:top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2">
    <w:name w:val="xl112"/>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3">
    <w:name w:val="xl113"/>
    <w:basedOn w:val="a"/>
    <w:rsid w:val="001A5E0E"/>
    <w:pPr>
      <w:widowControl/>
      <w:pBdr>
        <w:top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14">
    <w:name w:val="xl114"/>
    <w:basedOn w:val="a"/>
    <w:qFormat/>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5">
    <w:name w:val="xl115"/>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6">
    <w:name w:val="xl116"/>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top"/>
    </w:pPr>
    <w:rPr>
      <w:rFonts w:ascii="宋体" w:hAnsi="宋体" w:cs="宋体"/>
      <w:kern w:val="0"/>
      <w:sz w:val="24"/>
    </w:rPr>
  </w:style>
  <w:style w:type="paragraph" w:customStyle="1" w:styleId="xl117">
    <w:name w:val="xl117"/>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8">
    <w:name w:val="xl118"/>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9">
    <w:name w:val="xl119"/>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0">
    <w:name w:val="xl120"/>
    <w:basedOn w:val="a"/>
    <w:qFormat/>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1">
    <w:name w:val="xl121"/>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2">
    <w:name w:val="xl122"/>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3">
    <w:name w:val="xl123"/>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4"/>
    </w:rPr>
  </w:style>
  <w:style w:type="paragraph" w:customStyle="1" w:styleId="xl124">
    <w:name w:val="xl124"/>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5">
    <w:name w:val="xl125"/>
    <w:basedOn w:val="a"/>
    <w:rsid w:val="001A5E0E"/>
    <w:pPr>
      <w:widowControl/>
      <w:pBdr>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6">
    <w:name w:val="xl126"/>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7">
    <w:name w:val="xl127"/>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8">
    <w:name w:val="xl128"/>
    <w:basedOn w:val="a"/>
    <w:rsid w:val="001A5E0E"/>
    <w:pPr>
      <w:widowControl/>
      <w:pBdr>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9">
    <w:name w:val="xl129"/>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30">
    <w:name w:val="xl13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1">
    <w:name w:val="xl131"/>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2">
    <w:name w:val="xl132"/>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3">
    <w:name w:val="xl133"/>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4">
    <w:name w:val="xl134"/>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5">
    <w:name w:val="xl135"/>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36">
    <w:name w:val="xl136"/>
    <w:basedOn w:val="a"/>
    <w:rsid w:val="001A5E0E"/>
    <w:pPr>
      <w:widowControl/>
      <w:pBdr>
        <w:top w:val="single" w:sz="4" w:space="0" w:color="auto"/>
        <w:left w:val="single" w:sz="4" w:space="0" w:color="auto"/>
        <w:bottom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7">
    <w:name w:val="xl137"/>
    <w:basedOn w:val="a"/>
    <w:rsid w:val="001A5E0E"/>
    <w:pPr>
      <w:widowControl/>
      <w:pBdr>
        <w:top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8">
    <w:name w:val="xl13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39">
    <w:name w:val="xl139"/>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40">
    <w:name w:val="xl140"/>
    <w:basedOn w:val="a"/>
    <w:qFormat/>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41">
    <w:name w:val="xl141"/>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Cs w:val="21"/>
    </w:rPr>
  </w:style>
  <w:style w:type="paragraph" w:customStyle="1" w:styleId="TOC1">
    <w:name w:val="TOC 标题1"/>
    <w:basedOn w:val="1"/>
    <w:next w:val="a"/>
    <w:uiPriority w:val="39"/>
    <w:unhideWhenUsed/>
    <w:qFormat/>
    <w:rsid w:val="001A5E0E"/>
    <w:pPr>
      <w:widowControl/>
      <w:spacing w:before="240" w:after="0" w:line="259" w:lineRule="auto"/>
      <w:jc w:val="left"/>
      <w:outlineLvl w:val="9"/>
    </w:pPr>
    <w:rPr>
      <w:rFonts w:ascii="Calibri Light" w:eastAsia="宋体" w:hAnsi="Calibri Light"/>
      <w:bCs w:val="0"/>
      <w:color w:val="2E74B5"/>
      <w:kern w:val="0"/>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1309</Words>
  <Characters>7465</Characters>
  <Application>Microsoft Office Word</Application>
  <DocSecurity>0</DocSecurity>
  <Lines>62</Lines>
  <Paragraphs>17</Paragraphs>
  <ScaleCrop>false</ScaleCrop>
  <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QHTF</dc:creator>
  <cp:keywords/>
  <dc:description/>
  <cp:lastModifiedBy>焦国慧</cp:lastModifiedBy>
  <cp:revision>21</cp:revision>
  <dcterms:created xsi:type="dcterms:W3CDTF">2021-09-10T08:37:00Z</dcterms:created>
  <dcterms:modified xsi:type="dcterms:W3CDTF">2021-11-15T02:52:00Z</dcterms:modified>
</cp:coreProperties>
</file>